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23919C" w14:textId="77777777" w:rsidR="00FE237E" w:rsidRDefault="00FE237E" w:rsidP="00FE237E">
      <w:pPr>
        <w:pStyle w:val="Heading10"/>
        <w:keepNext/>
        <w:keepLines/>
        <w:shd w:val="clear" w:color="auto" w:fill="auto"/>
        <w:spacing w:after="0" w:line="288" w:lineRule="auto"/>
      </w:pPr>
      <w:bookmarkStart w:id="0" w:name="bookmark0"/>
    </w:p>
    <w:p w14:paraId="09D23B00" w14:textId="2B333922" w:rsidR="00D43EBA" w:rsidRDefault="006F725A" w:rsidP="00FE237E">
      <w:pPr>
        <w:pStyle w:val="Heading10"/>
        <w:keepNext/>
        <w:keepLines/>
        <w:shd w:val="clear" w:color="auto" w:fill="auto"/>
        <w:spacing w:after="0" w:line="288" w:lineRule="auto"/>
      </w:pPr>
      <w:r>
        <w:t xml:space="preserve">CONTRACT DE </w:t>
      </w:r>
      <w:bookmarkEnd w:id="0"/>
      <w:r w:rsidR="00F10CB0" w:rsidRPr="00F10CB0">
        <w:t>EXECUŢIE DE LUCRĂRI</w:t>
      </w:r>
    </w:p>
    <w:p w14:paraId="53A5E432" w14:textId="54E314F3" w:rsidR="00B802E7" w:rsidRPr="00664C13" w:rsidRDefault="00B802E7" w:rsidP="00B802E7">
      <w:pPr>
        <w:pStyle w:val="DefaultText2"/>
        <w:jc w:val="center"/>
        <w:rPr>
          <w:b/>
          <w:szCs w:val="24"/>
          <w:lang w:val="ro-RO"/>
        </w:rPr>
      </w:pPr>
      <w:r>
        <w:rPr>
          <w:b/>
          <w:szCs w:val="24"/>
          <w:lang w:val="ro-RO"/>
        </w:rPr>
        <w:t>N</w:t>
      </w:r>
      <w:r w:rsidRPr="00664C13">
        <w:rPr>
          <w:b/>
          <w:szCs w:val="24"/>
          <w:lang w:val="ro-RO"/>
        </w:rPr>
        <w:t>r._______</w:t>
      </w:r>
      <w:r>
        <w:rPr>
          <w:b/>
          <w:szCs w:val="24"/>
          <w:lang w:val="ro-RO"/>
        </w:rPr>
        <w:t xml:space="preserve"> </w:t>
      </w:r>
      <w:r w:rsidRPr="00664C13">
        <w:rPr>
          <w:b/>
          <w:szCs w:val="24"/>
          <w:lang w:val="ro-RO"/>
        </w:rPr>
        <w:t>data_______________</w:t>
      </w:r>
    </w:p>
    <w:p w14:paraId="420FF271" w14:textId="77777777" w:rsidR="00385538" w:rsidRDefault="00385538" w:rsidP="00FE237E">
      <w:pPr>
        <w:pStyle w:val="Bodytext20"/>
        <w:shd w:val="clear" w:color="auto" w:fill="auto"/>
        <w:tabs>
          <w:tab w:val="left" w:pos="6266"/>
        </w:tabs>
        <w:spacing w:before="0" w:line="288" w:lineRule="auto"/>
        <w:ind w:left="3020"/>
      </w:pPr>
    </w:p>
    <w:p w14:paraId="78D4A759" w14:textId="77777777" w:rsidR="002C4620" w:rsidRPr="0015110F" w:rsidRDefault="002C4620" w:rsidP="00FE237E">
      <w:pPr>
        <w:pStyle w:val="Bodytext20"/>
        <w:shd w:val="clear" w:color="auto" w:fill="auto"/>
        <w:tabs>
          <w:tab w:val="left" w:pos="613"/>
        </w:tabs>
        <w:spacing w:before="0" w:line="288" w:lineRule="auto"/>
        <w:jc w:val="center"/>
        <w:rPr>
          <w:b/>
          <w:sz w:val="20"/>
          <w:szCs w:val="20"/>
        </w:rPr>
      </w:pPr>
    </w:p>
    <w:p w14:paraId="58674341" w14:textId="22B9D4AD" w:rsidR="004C0FC7" w:rsidRPr="0015110F" w:rsidRDefault="00292EC6" w:rsidP="00292EC6">
      <w:pPr>
        <w:pStyle w:val="Bodytext20"/>
        <w:shd w:val="clear" w:color="auto" w:fill="auto"/>
        <w:spacing w:before="0" w:line="288" w:lineRule="auto"/>
        <w:ind w:firstLine="708"/>
        <w:rPr>
          <w:bCs/>
          <w:sz w:val="20"/>
          <w:szCs w:val="20"/>
        </w:rPr>
      </w:pPr>
      <w:r w:rsidRPr="0015110F">
        <w:rPr>
          <w:bCs/>
          <w:sz w:val="20"/>
          <w:szCs w:val="20"/>
        </w:rPr>
        <w:t>În temeiul Legii nr. 98/2016 privind achiziţiite publice cu modificările și completările ulterioare si H.G. nr. 395/2016 pentru aprobarea Normelor metodologice de aplicare a prevederilor referitoare la atribuirea  contractului de achiziţie publică din Legea nr. 98/2016 privind achiziţiile publice, cu modificarile si completarile ulterioare, s-a incheiat prezentul contract,</w:t>
      </w:r>
    </w:p>
    <w:p w14:paraId="5D0BEAD3" w14:textId="77777777" w:rsidR="00984F64" w:rsidRDefault="00984F64" w:rsidP="00FE237E">
      <w:pPr>
        <w:pStyle w:val="Bodytext20"/>
        <w:shd w:val="clear" w:color="auto" w:fill="auto"/>
        <w:spacing w:before="0" w:line="288" w:lineRule="auto"/>
      </w:pPr>
    </w:p>
    <w:p w14:paraId="041A9AD5" w14:textId="5A88598F" w:rsidR="00D43EBA" w:rsidRPr="00385538" w:rsidRDefault="00292EC6" w:rsidP="00FE237E">
      <w:pPr>
        <w:pStyle w:val="Bodytext20"/>
        <w:shd w:val="clear" w:color="auto" w:fill="auto"/>
        <w:spacing w:before="0" w:line="288" w:lineRule="auto"/>
        <w:rPr>
          <w:b/>
        </w:rPr>
      </w:pPr>
      <w:r>
        <w:rPr>
          <w:b/>
        </w:rPr>
        <w:t>Î</w:t>
      </w:r>
      <w:r w:rsidR="002E65ED" w:rsidRPr="00385538">
        <w:rPr>
          <w:b/>
        </w:rPr>
        <w:t>ntre</w:t>
      </w:r>
    </w:p>
    <w:p w14:paraId="36559469" w14:textId="12D182BC" w:rsidR="008312CC" w:rsidRPr="008312CC" w:rsidRDefault="008312CC" w:rsidP="008312CC">
      <w:pPr>
        <w:pStyle w:val="Bodytext20"/>
        <w:spacing w:line="288" w:lineRule="auto"/>
        <w:rPr>
          <w:color w:val="000000" w:themeColor="text1"/>
        </w:rPr>
      </w:pPr>
      <w:r w:rsidRPr="005F16DE">
        <w:rPr>
          <w:b/>
          <w:color w:val="000000" w:themeColor="text1"/>
        </w:rPr>
        <w:t xml:space="preserve">COMUNA </w:t>
      </w:r>
      <w:r w:rsidR="007866B0" w:rsidRPr="005F16DE">
        <w:rPr>
          <w:b/>
          <w:color w:val="000000" w:themeColor="text1"/>
        </w:rPr>
        <w:t>TAMAȘI</w:t>
      </w:r>
      <w:r w:rsidRPr="005F16DE">
        <w:rPr>
          <w:b/>
          <w:color w:val="000000" w:themeColor="text1"/>
        </w:rPr>
        <w:t xml:space="preserve"> </w:t>
      </w:r>
      <w:r w:rsidRPr="005F16DE">
        <w:rPr>
          <w:bCs/>
          <w:color w:val="000000" w:themeColor="text1"/>
        </w:rPr>
        <w:t xml:space="preserve">cu sediul in localitatea </w:t>
      </w:r>
      <w:r w:rsidR="007866B0" w:rsidRPr="005F16DE">
        <w:rPr>
          <w:bCs/>
          <w:color w:val="000000" w:themeColor="text1"/>
        </w:rPr>
        <w:t>Tamași</w:t>
      </w:r>
      <w:r w:rsidRPr="005F16DE">
        <w:rPr>
          <w:bCs/>
          <w:color w:val="000000" w:themeColor="text1"/>
        </w:rPr>
        <w:t xml:space="preserve">, comuna </w:t>
      </w:r>
      <w:r w:rsidR="007866B0" w:rsidRPr="005F16DE">
        <w:rPr>
          <w:bCs/>
          <w:color w:val="000000" w:themeColor="text1"/>
        </w:rPr>
        <w:t>Tamași</w:t>
      </w:r>
      <w:r w:rsidRPr="005F16DE">
        <w:rPr>
          <w:bCs/>
          <w:color w:val="000000" w:themeColor="text1"/>
        </w:rPr>
        <w:t xml:space="preserve">, Strada: </w:t>
      </w:r>
      <w:r w:rsidR="0015110F" w:rsidRPr="005F16DE">
        <w:rPr>
          <w:lang w:val="en-US" w:eastAsia="en-US"/>
        </w:rPr>
        <w:t>Principală, nr. 148B</w:t>
      </w:r>
      <w:r w:rsidRPr="005F16DE">
        <w:rPr>
          <w:bCs/>
          <w:color w:val="000000" w:themeColor="text1"/>
        </w:rPr>
        <w:t xml:space="preserve">, Judet: </w:t>
      </w:r>
      <w:r w:rsidR="0015110F" w:rsidRPr="005F16DE">
        <w:rPr>
          <w:bCs/>
          <w:color w:val="000000" w:themeColor="text1"/>
        </w:rPr>
        <w:t>Bacău</w:t>
      </w:r>
      <w:r w:rsidRPr="005F16DE">
        <w:rPr>
          <w:bCs/>
          <w:color w:val="000000" w:themeColor="text1"/>
        </w:rPr>
        <w:t xml:space="preserve">, Cod postal: </w:t>
      </w:r>
      <w:r w:rsidRPr="005F16DE">
        <w:rPr>
          <w:bCs/>
          <w:color w:val="000000" w:themeColor="text1"/>
          <w:lang w:val="pt-BR"/>
        </w:rPr>
        <w:t>617140</w:t>
      </w:r>
      <w:r w:rsidRPr="005F16DE">
        <w:rPr>
          <w:bCs/>
          <w:color w:val="000000" w:themeColor="text1"/>
        </w:rPr>
        <w:t xml:space="preserve">, Telefon: +40 </w:t>
      </w:r>
      <w:r w:rsidR="0015110F" w:rsidRPr="005F16DE">
        <w:rPr>
          <w:bCs/>
          <w:color w:val="000000" w:themeColor="text1"/>
          <w:lang w:val="pt-BR"/>
        </w:rPr>
        <w:t>0234255025</w:t>
      </w:r>
      <w:r w:rsidRPr="005F16DE">
        <w:rPr>
          <w:bCs/>
          <w:color w:val="000000" w:themeColor="text1"/>
        </w:rPr>
        <w:t xml:space="preserve">, </w:t>
      </w:r>
      <w:r w:rsidR="0015110F" w:rsidRPr="005F16DE">
        <w:rPr>
          <w:bCs/>
          <w:color w:val="000000" w:themeColor="text1"/>
        </w:rPr>
        <w:t>e</w:t>
      </w:r>
      <w:r w:rsidRPr="005F16DE">
        <w:rPr>
          <w:bCs/>
          <w:color w:val="000000" w:themeColor="text1"/>
        </w:rPr>
        <w:t xml:space="preserve">-mail: </w:t>
      </w:r>
      <w:hyperlink r:id="rId8" w:history="1">
        <w:r w:rsidR="0015110F" w:rsidRPr="005F16DE">
          <w:rPr>
            <w:rStyle w:val="Hyperlink"/>
            <w:lang w:val="en-US" w:eastAsia="en-US"/>
          </w:rPr>
          <w:t>contactprimarie@comunatamasi.ro</w:t>
        </w:r>
      </w:hyperlink>
      <w:r w:rsidRPr="005F16DE">
        <w:rPr>
          <w:bCs/>
          <w:color w:val="000000" w:themeColor="text1"/>
          <w:lang w:val="pt-BR"/>
        </w:rPr>
        <w:t>,</w:t>
      </w:r>
      <w:r w:rsidRPr="005F16DE">
        <w:rPr>
          <w:b/>
          <w:color w:val="000000" w:themeColor="text1"/>
        </w:rPr>
        <w:t xml:space="preserve"> </w:t>
      </w:r>
      <w:r w:rsidRPr="005F16DE">
        <w:rPr>
          <w:color w:val="000000" w:themeColor="text1"/>
        </w:rPr>
        <w:t xml:space="preserve">CUI </w:t>
      </w:r>
      <w:r w:rsidR="0015110F" w:rsidRPr="005F16DE">
        <w:rPr>
          <w:lang w:val="en-US" w:eastAsia="en-US"/>
        </w:rPr>
        <w:t>4455250</w:t>
      </w:r>
      <w:r w:rsidRPr="005F16DE">
        <w:rPr>
          <w:color w:val="000000" w:themeColor="text1"/>
        </w:rPr>
        <w:t>,</w:t>
      </w:r>
      <w:r w:rsidR="0015110F" w:rsidRPr="005F16DE">
        <w:rPr>
          <w:color w:val="000000" w:themeColor="text1"/>
        </w:rPr>
        <w:t xml:space="preserve"> cont </w:t>
      </w:r>
      <w:r w:rsidR="001848ED">
        <w:rPr>
          <w:color w:val="000000" w:themeColor="text1"/>
        </w:rPr>
        <w:t xml:space="preserve"> IBAN RO02TREZ24A745000710130X</w:t>
      </w:r>
      <w:r w:rsidR="0015110F" w:rsidRPr="005F16DE">
        <w:rPr>
          <w:color w:val="000000" w:themeColor="text1"/>
        </w:rPr>
        <w:t xml:space="preserve"> deschis la Trezoreria Bacău,</w:t>
      </w:r>
      <w:r w:rsidRPr="005F16DE">
        <w:rPr>
          <w:color w:val="000000" w:themeColor="text1"/>
        </w:rPr>
        <w:t xml:space="preserve"> reprezentată legal prin d-</w:t>
      </w:r>
      <w:r w:rsidR="001D086D" w:rsidRPr="005F16DE">
        <w:rPr>
          <w:color w:val="000000" w:themeColor="text1"/>
        </w:rPr>
        <w:t>na</w:t>
      </w:r>
      <w:r w:rsidRPr="005F16DE">
        <w:rPr>
          <w:color w:val="000000" w:themeColor="text1"/>
        </w:rPr>
        <w:t xml:space="preserve"> </w:t>
      </w:r>
      <w:r w:rsidR="0015110F" w:rsidRPr="005F16DE">
        <w:rPr>
          <w:color w:val="000000" w:themeColor="text1"/>
        </w:rPr>
        <w:t>Donțu Veronica</w:t>
      </w:r>
      <w:r w:rsidRPr="005F16DE">
        <w:rPr>
          <w:color w:val="000000" w:themeColor="text1"/>
        </w:rPr>
        <w:t xml:space="preserve"> , având funcția de Primar</w:t>
      </w:r>
      <w:r w:rsidRPr="005F16DE">
        <w:rPr>
          <w:color w:val="000000" w:themeColor="text1"/>
          <w:lang w:val="pt-BR"/>
        </w:rPr>
        <w:t xml:space="preserve">, în calitate de </w:t>
      </w:r>
      <w:r w:rsidRPr="005F16DE">
        <w:rPr>
          <w:b/>
          <w:color w:val="000000" w:themeColor="text1"/>
          <w:lang w:val="pt-BR"/>
        </w:rPr>
        <w:t>Achizitor</w:t>
      </w:r>
      <w:r w:rsidRPr="005F16DE">
        <w:rPr>
          <w:color w:val="000000" w:themeColor="text1"/>
          <w:lang w:val="fr-FR"/>
        </w:rPr>
        <w:t>,</w:t>
      </w:r>
      <w:r w:rsidRPr="005F16DE">
        <w:rPr>
          <w:color w:val="000000" w:themeColor="text1"/>
        </w:rPr>
        <w:t xml:space="preserve"> pe de o parte</w:t>
      </w:r>
    </w:p>
    <w:p w14:paraId="5B18C27D" w14:textId="3873D754" w:rsidR="00D43EBA" w:rsidRPr="001C67D7" w:rsidRDefault="008312CC" w:rsidP="00FE237E">
      <w:pPr>
        <w:pStyle w:val="Bodytext20"/>
        <w:shd w:val="clear" w:color="auto" w:fill="auto"/>
        <w:spacing w:before="0" w:line="288" w:lineRule="auto"/>
        <w:rPr>
          <w:color w:val="000000" w:themeColor="text1"/>
        </w:rPr>
      </w:pPr>
      <w:r>
        <w:rPr>
          <w:color w:val="000000" w:themeColor="text1"/>
        </w:rPr>
        <w:t>ș</w:t>
      </w:r>
      <w:r w:rsidR="002E65ED" w:rsidRPr="001C67D7">
        <w:rPr>
          <w:color w:val="000000" w:themeColor="text1"/>
        </w:rPr>
        <w:t>i</w:t>
      </w:r>
    </w:p>
    <w:p w14:paraId="3EE2D2DD" w14:textId="77777777" w:rsidR="009A62D6" w:rsidRPr="009A62D6" w:rsidRDefault="009A62D6" w:rsidP="009A62D6">
      <w:pPr>
        <w:pStyle w:val="Bodytext20"/>
        <w:spacing w:line="288" w:lineRule="auto"/>
        <w:rPr>
          <w:b/>
          <w:bCs/>
        </w:rPr>
      </w:pPr>
      <w:r w:rsidRPr="009A62D6">
        <w:rPr>
          <w:b/>
          <w:bCs/>
        </w:rPr>
        <w:t xml:space="preserve">SC …………………. </w:t>
      </w:r>
      <w:r w:rsidRPr="009A62D6">
        <w:t>cu sediul în ………………….., str. …….nr. …….  telefon/fax ...........................................e-mail: ………..,  număr de înmatriculare  în Registrul Comerțului……. cod fiscal ..................................., cont trezorerie ........................................................................, deschis la Trezoreria………………., reprezentată prin dl ...................................</w:t>
      </w:r>
      <w:r w:rsidRPr="009A62D6">
        <w:rPr>
          <w:lang w:val="pt-BR"/>
        </w:rPr>
        <w:t>, având funcţia de ..............................................,  în calitate de ..........................., pe de altă parte.</w:t>
      </w:r>
    </w:p>
    <w:p w14:paraId="082168F4" w14:textId="77777777" w:rsidR="00385538" w:rsidRDefault="00385538" w:rsidP="00FE237E">
      <w:pPr>
        <w:pStyle w:val="Bodytext20"/>
        <w:shd w:val="clear" w:color="auto" w:fill="auto"/>
        <w:spacing w:before="0" w:line="288" w:lineRule="auto"/>
      </w:pPr>
    </w:p>
    <w:p w14:paraId="04C40CCB" w14:textId="3BD98F50" w:rsidR="00D43EBA" w:rsidRDefault="002E65ED" w:rsidP="00FE237E">
      <w:pPr>
        <w:pStyle w:val="Bodytext30"/>
        <w:numPr>
          <w:ilvl w:val="0"/>
          <w:numId w:val="1"/>
        </w:numPr>
        <w:shd w:val="clear" w:color="auto" w:fill="auto"/>
        <w:tabs>
          <w:tab w:val="left" w:pos="642"/>
        </w:tabs>
        <w:spacing w:before="0" w:line="288" w:lineRule="auto"/>
        <w:ind w:firstLine="300"/>
      </w:pPr>
      <w:r>
        <w:t>Definiţii</w:t>
      </w:r>
    </w:p>
    <w:p w14:paraId="702B8B67" w14:textId="77777777" w:rsidR="00D43EBA" w:rsidRDefault="002E65ED" w:rsidP="00FE237E">
      <w:pPr>
        <w:pStyle w:val="Bodytext20"/>
        <w:numPr>
          <w:ilvl w:val="1"/>
          <w:numId w:val="1"/>
        </w:numPr>
        <w:shd w:val="clear" w:color="auto" w:fill="auto"/>
        <w:tabs>
          <w:tab w:val="left" w:pos="824"/>
        </w:tabs>
        <w:spacing w:before="0" w:line="288" w:lineRule="auto"/>
        <w:ind w:firstLine="300"/>
      </w:pPr>
      <w:r>
        <w:t>In prezentul contract următorii termeni vor fi interpretaţi astfel:</w:t>
      </w:r>
    </w:p>
    <w:p w14:paraId="518FEF72" w14:textId="77777777" w:rsidR="00D43EBA" w:rsidRDefault="002E65ED" w:rsidP="00FE237E">
      <w:pPr>
        <w:pStyle w:val="Bodytext20"/>
        <w:numPr>
          <w:ilvl w:val="0"/>
          <w:numId w:val="2"/>
        </w:numPr>
        <w:shd w:val="clear" w:color="auto" w:fill="auto"/>
        <w:tabs>
          <w:tab w:val="left" w:pos="632"/>
        </w:tabs>
        <w:spacing w:before="0" w:line="288" w:lineRule="auto"/>
        <w:ind w:firstLine="300"/>
      </w:pPr>
      <w:r>
        <w:rPr>
          <w:rStyle w:val="Bodytext2Italic"/>
        </w:rPr>
        <w:t>contract</w:t>
      </w:r>
      <w:r>
        <w:t xml:space="preserve"> - prezentul contract si toate anexele sale;</w:t>
      </w:r>
    </w:p>
    <w:p w14:paraId="39CDE017" w14:textId="4AA4C3C6" w:rsidR="00710820" w:rsidRPr="0015110F" w:rsidRDefault="00710820" w:rsidP="00FE237E">
      <w:pPr>
        <w:pStyle w:val="Bodytext20"/>
        <w:numPr>
          <w:ilvl w:val="0"/>
          <w:numId w:val="2"/>
        </w:numPr>
        <w:shd w:val="clear" w:color="auto" w:fill="auto"/>
        <w:tabs>
          <w:tab w:val="left" w:pos="632"/>
        </w:tabs>
        <w:spacing w:before="0" w:line="288" w:lineRule="auto"/>
        <w:ind w:firstLine="300"/>
        <w:rPr>
          <w:i/>
          <w:iCs/>
        </w:rPr>
      </w:pPr>
      <w:r w:rsidRPr="0015110F">
        <w:rPr>
          <w:i/>
          <w:iCs/>
        </w:rPr>
        <w:t>contract de finanțare –</w:t>
      </w:r>
      <w:r w:rsidRPr="0015110F">
        <w:t xml:space="preserve"> contractul pentru finanțare nerambursabilă nr.</w:t>
      </w:r>
      <w:r w:rsidRPr="0015110F">
        <w:rPr>
          <w:b/>
          <w:bCs/>
        </w:rPr>
        <w:t xml:space="preserve"> </w:t>
      </w:r>
      <w:r w:rsidR="000A43E5" w:rsidRPr="0015110F">
        <w:rPr>
          <w:b/>
          <w:bCs/>
        </w:rPr>
        <w:t>31</w:t>
      </w:r>
      <w:r w:rsidR="0015110F" w:rsidRPr="0015110F">
        <w:rPr>
          <w:b/>
          <w:bCs/>
        </w:rPr>
        <w:t>5</w:t>
      </w:r>
      <w:r w:rsidR="000A43E5" w:rsidRPr="0015110F">
        <w:rPr>
          <w:b/>
          <w:bCs/>
        </w:rPr>
        <w:t>/GES</w:t>
      </w:r>
      <w:r w:rsidRPr="0015110F">
        <w:rPr>
          <w:b/>
          <w:bCs/>
        </w:rPr>
        <w:t xml:space="preserve"> din </w:t>
      </w:r>
      <w:r w:rsidR="000A43E5" w:rsidRPr="0015110F">
        <w:rPr>
          <w:b/>
          <w:bCs/>
        </w:rPr>
        <w:t>19.12.2023</w:t>
      </w:r>
      <w:r w:rsidRPr="0015110F">
        <w:rPr>
          <w:b/>
          <w:bCs/>
        </w:rPr>
        <w:t xml:space="preserve"> încheiat între Achizitor și Administrația fondului Pentru Mediu</w:t>
      </w:r>
      <w:r w:rsidR="00174ACB" w:rsidRPr="0015110F">
        <w:rPr>
          <w:b/>
          <w:bCs/>
          <w:lang w:val="pt-BR"/>
        </w:rPr>
        <w:t>;</w:t>
      </w:r>
    </w:p>
    <w:p w14:paraId="19E1BA2A" w14:textId="59EC4CFA" w:rsidR="00D43EBA" w:rsidRDefault="002E65ED" w:rsidP="00FE237E">
      <w:pPr>
        <w:pStyle w:val="Bodytext20"/>
        <w:numPr>
          <w:ilvl w:val="0"/>
          <w:numId w:val="2"/>
        </w:numPr>
        <w:shd w:val="clear" w:color="auto" w:fill="auto"/>
        <w:tabs>
          <w:tab w:val="left" w:pos="646"/>
        </w:tabs>
        <w:spacing w:before="0" w:line="288" w:lineRule="auto"/>
        <w:ind w:firstLine="300"/>
      </w:pPr>
      <w:r>
        <w:rPr>
          <w:rStyle w:val="Bodytext2Italic"/>
        </w:rPr>
        <w:t xml:space="preserve">achizitor si </w:t>
      </w:r>
      <w:r w:rsidR="00710820">
        <w:rPr>
          <w:rStyle w:val="Bodytext2Italic"/>
        </w:rPr>
        <w:t>executant</w:t>
      </w:r>
      <w:r>
        <w:rPr>
          <w:rStyle w:val="Bodytext2Italic"/>
        </w:rPr>
        <w:t xml:space="preserve"> -</w:t>
      </w:r>
      <w:r>
        <w:t xml:space="preserve"> părţile contractante, asa cum sunt acestea numite in prezentul contract:</w:t>
      </w:r>
    </w:p>
    <w:p w14:paraId="03AF9742" w14:textId="77777777" w:rsidR="00D43EBA" w:rsidRDefault="002E65ED" w:rsidP="00FE237E">
      <w:pPr>
        <w:pStyle w:val="Bodytext20"/>
        <w:numPr>
          <w:ilvl w:val="0"/>
          <w:numId w:val="2"/>
        </w:numPr>
        <w:shd w:val="clear" w:color="auto" w:fill="auto"/>
        <w:tabs>
          <w:tab w:val="left" w:pos="577"/>
        </w:tabs>
        <w:spacing w:before="0" w:line="288" w:lineRule="auto"/>
        <w:ind w:firstLine="300"/>
      </w:pPr>
      <w:r>
        <w:rPr>
          <w:rStyle w:val="Bodytext2Italic"/>
        </w:rPr>
        <w:t>preţul contractului</w:t>
      </w:r>
      <w:r>
        <w:t xml:space="preserve"> - preţul platibil </w:t>
      </w:r>
      <w:r w:rsidR="00543E20">
        <w:t>Executantul</w:t>
      </w:r>
      <w:r>
        <w:t>ui de către achizitor, in baza contractului, pentru îndeplinirea integrala si corespunzătoare a tuturor obligaţiilor asumate prin contract;</w:t>
      </w:r>
    </w:p>
    <w:p w14:paraId="024A62B9" w14:textId="77777777" w:rsidR="00D43EBA" w:rsidRDefault="002E65ED" w:rsidP="00FE237E">
      <w:pPr>
        <w:pStyle w:val="Bodytext20"/>
        <w:numPr>
          <w:ilvl w:val="0"/>
          <w:numId w:val="2"/>
        </w:numPr>
        <w:shd w:val="clear" w:color="auto" w:fill="auto"/>
        <w:tabs>
          <w:tab w:val="left" w:pos="646"/>
        </w:tabs>
        <w:spacing w:before="0" w:line="288" w:lineRule="auto"/>
        <w:ind w:firstLine="300"/>
      </w:pPr>
      <w:r>
        <w:rPr>
          <w:rStyle w:val="Bodytext2Italic"/>
        </w:rPr>
        <w:t>lucrări</w:t>
      </w:r>
      <w:r>
        <w:t xml:space="preserve"> - activitatile a căror execuţie fac obiectul contractului;</w:t>
      </w:r>
    </w:p>
    <w:p w14:paraId="7AB9F8F8" w14:textId="77777777" w:rsidR="00D43EBA" w:rsidRDefault="002E65ED" w:rsidP="00FE237E">
      <w:pPr>
        <w:pStyle w:val="Bodytext20"/>
        <w:numPr>
          <w:ilvl w:val="0"/>
          <w:numId w:val="2"/>
        </w:numPr>
        <w:shd w:val="clear" w:color="auto" w:fill="auto"/>
        <w:tabs>
          <w:tab w:val="left" w:pos="586"/>
        </w:tabs>
        <w:spacing w:before="0" w:line="288" w:lineRule="auto"/>
        <w:ind w:firstLine="300"/>
      </w:pPr>
      <w:r>
        <w:rPr>
          <w:rStyle w:val="Bodytext2Italic"/>
        </w:rPr>
        <w:t>produse -</w:t>
      </w:r>
      <w:r>
        <w:t xml:space="preserve"> echipamentele, maşinile, utilajele, piesele de schimb si orice alte bunuri cuprinse in anexa/anexele la prezentul contract si pe care </w:t>
      </w:r>
      <w:r w:rsidR="00543E20">
        <w:t>Executantul</w:t>
      </w:r>
      <w:r>
        <w:t xml:space="preserve"> are obligaţia de a le furniza in legătură cu serviciile prestate conform contractului;</w:t>
      </w:r>
    </w:p>
    <w:p w14:paraId="4B9130EA" w14:textId="77777777" w:rsidR="00D43EBA" w:rsidRDefault="002E65ED" w:rsidP="00FE237E">
      <w:pPr>
        <w:pStyle w:val="Bodytext20"/>
        <w:numPr>
          <w:ilvl w:val="0"/>
          <w:numId w:val="2"/>
        </w:numPr>
        <w:shd w:val="clear" w:color="auto" w:fill="auto"/>
        <w:tabs>
          <w:tab w:val="left" w:pos="591"/>
        </w:tabs>
        <w:spacing w:before="0" w:line="288" w:lineRule="auto"/>
        <w:ind w:firstLine="300"/>
      </w:pPr>
      <w:r>
        <w:rPr>
          <w:rStyle w:val="Bodytext2Italic"/>
        </w:rPr>
        <w:t>forţa majora</w:t>
      </w:r>
      <w:r>
        <w:t xml:space="preserve"> - un eveniment mai presus de controlul pârtilor, care nu se datoreaza greşelii sau vinei acestora, care nu putea fi prevăzut la momentul încheierii contractului si care face imposibila executarea si, respectiv, îndeplinirea contractului; sunt considerate asemenea evenimente: războaie, revoluţii, incendii, inundaţii sau orice alte catastrofe naturale, restricţii aparute ca urmare a unei carantine, embargou, enumerarea nefiind exhaustiva, ci enunţiativa. Nu este considerat forţa majora un eveniment asemenea celor de mai sus care. fara a crea o imposibilitate de executare, face extrem de costisitoare executarea obligaţiilor uneia din parti;</w:t>
      </w:r>
    </w:p>
    <w:p w14:paraId="1C0E644A" w14:textId="77777777" w:rsidR="00D43EBA" w:rsidRDefault="002E65ED" w:rsidP="00FE237E">
      <w:pPr>
        <w:pStyle w:val="Bodytext20"/>
        <w:numPr>
          <w:ilvl w:val="0"/>
          <w:numId w:val="2"/>
        </w:numPr>
        <w:shd w:val="clear" w:color="auto" w:fill="auto"/>
        <w:tabs>
          <w:tab w:val="left" w:pos="646"/>
        </w:tabs>
        <w:spacing w:before="0" w:line="288" w:lineRule="auto"/>
        <w:ind w:firstLine="300"/>
      </w:pPr>
      <w:r>
        <w:rPr>
          <w:rStyle w:val="Bodytext2Italic"/>
        </w:rPr>
        <w:t>zi</w:t>
      </w:r>
      <w:r>
        <w:t xml:space="preserve"> - zi calendaristica; an - 365 de zile.</w:t>
      </w:r>
    </w:p>
    <w:p w14:paraId="6F2A3835" w14:textId="77777777" w:rsidR="00D43EBA" w:rsidRDefault="002E65ED" w:rsidP="00FE237E">
      <w:pPr>
        <w:pStyle w:val="Bodytext30"/>
        <w:numPr>
          <w:ilvl w:val="0"/>
          <w:numId w:val="1"/>
        </w:numPr>
        <w:shd w:val="clear" w:color="auto" w:fill="auto"/>
        <w:tabs>
          <w:tab w:val="left" w:pos="346"/>
        </w:tabs>
        <w:spacing w:before="0" w:line="288" w:lineRule="auto"/>
        <w:ind w:left="244"/>
      </w:pPr>
      <w:r>
        <w:t>Interpretare</w:t>
      </w:r>
    </w:p>
    <w:p w14:paraId="41BB347A" w14:textId="77777777" w:rsidR="00D43EBA" w:rsidRDefault="002E65ED" w:rsidP="00FE237E">
      <w:pPr>
        <w:pStyle w:val="Bodytext20"/>
        <w:numPr>
          <w:ilvl w:val="1"/>
          <w:numId w:val="1"/>
        </w:numPr>
        <w:shd w:val="clear" w:color="auto" w:fill="auto"/>
        <w:tabs>
          <w:tab w:val="left" w:pos="759"/>
        </w:tabs>
        <w:spacing w:before="0" w:line="288" w:lineRule="auto"/>
        <w:ind w:firstLine="300"/>
      </w:pPr>
      <w:r>
        <w:t>In prezentul contract, cu excepţia unei prevederi contrare, cuvintele la forma singular vor include forma de plural si viceversa, acolo unde acest lucru este permis de context.</w:t>
      </w:r>
    </w:p>
    <w:p w14:paraId="45D90376" w14:textId="77777777" w:rsidR="00D43EBA" w:rsidRDefault="002E65ED" w:rsidP="00FE237E">
      <w:pPr>
        <w:pStyle w:val="Bodytext20"/>
        <w:numPr>
          <w:ilvl w:val="1"/>
          <w:numId w:val="1"/>
        </w:numPr>
        <w:shd w:val="clear" w:color="auto" w:fill="auto"/>
        <w:tabs>
          <w:tab w:val="left" w:pos="769"/>
        </w:tabs>
        <w:spacing w:before="0" w:line="288" w:lineRule="auto"/>
        <w:ind w:firstLine="300"/>
      </w:pPr>
      <w:r>
        <w:lastRenderedPageBreak/>
        <w:t>Termenul "zi" ori "zile" sau orice referire la zile reprezintă zile calendaristice daca nu se specifica in mod diferit.</w:t>
      </w:r>
    </w:p>
    <w:p w14:paraId="3166A939" w14:textId="77777777" w:rsidR="00536090" w:rsidRDefault="00536090" w:rsidP="00FE237E">
      <w:pPr>
        <w:pStyle w:val="Bodytext20"/>
        <w:shd w:val="clear" w:color="auto" w:fill="auto"/>
        <w:tabs>
          <w:tab w:val="left" w:pos="769"/>
        </w:tabs>
        <w:spacing w:before="0" w:line="288" w:lineRule="auto"/>
        <w:ind w:left="260"/>
      </w:pPr>
    </w:p>
    <w:p w14:paraId="08951303" w14:textId="5A071129" w:rsidR="00984F64" w:rsidRDefault="002E65ED" w:rsidP="00984F64">
      <w:pPr>
        <w:pStyle w:val="Heading10"/>
        <w:keepNext/>
        <w:keepLines/>
        <w:shd w:val="clear" w:color="auto" w:fill="auto"/>
        <w:spacing w:after="600" w:line="288" w:lineRule="auto"/>
      </w:pPr>
      <w:bookmarkStart w:id="1" w:name="bookmark1"/>
      <w:r>
        <w:t>Clauze obligatorii</w:t>
      </w:r>
      <w:bookmarkEnd w:id="1"/>
    </w:p>
    <w:p w14:paraId="494A1B1A" w14:textId="77777777" w:rsidR="00D43EBA" w:rsidRDefault="002E65ED" w:rsidP="00FE237E">
      <w:pPr>
        <w:pStyle w:val="Bodytext30"/>
        <w:numPr>
          <w:ilvl w:val="0"/>
          <w:numId w:val="1"/>
        </w:numPr>
        <w:shd w:val="clear" w:color="auto" w:fill="auto"/>
        <w:tabs>
          <w:tab w:val="left" w:pos="632"/>
        </w:tabs>
        <w:spacing w:before="0" w:line="288" w:lineRule="auto"/>
        <w:ind w:firstLine="300"/>
      </w:pPr>
      <w:r>
        <w:t>Obiectul principal al contractului:</w:t>
      </w:r>
    </w:p>
    <w:p w14:paraId="0BFF98A7" w14:textId="7ECC155D" w:rsidR="00CA707F" w:rsidRPr="007866B0" w:rsidRDefault="00F10CB0" w:rsidP="00FE237E">
      <w:pPr>
        <w:pStyle w:val="Bodytext20"/>
        <w:numPr>
          <w:ilvl w:val="1"/>
          <w:numId w:val="1"/>
        </w:numPr>
        <w:shd w:val="clear" w:color="auto" w:fill="auto"/>
        <w:tabs>
          <w:tab w:val="left" w:pos="769"/>
        </w:tabs>
        <w:spacing w:before="0" w:line="288" w:lineRule="auto"/>
        <w:ind w:firstLine="301"/>
      </w:pPr>
      <w:r w:rsidRPr="007866B0">
        <w:t>Executantul v</w:t>
      </w:r>
      <w:r w:rsidR="00543E20" w:rsidRPr="007866B0">
        <w:t xml:space="preserve">a executa </w:t>
      </w:r>
      <w:r w:rsidR="00D709F5" w:rsidRPr="007866B0">
        <w:t xml:space="preserve">lucrari </w:t>
      </w:r>
      <w:r w:rsidR="00932A15" w:rsidRPr="007866B0">
        <w:t>pentru realizarea obiectivului de investiții</w:t>
      </w:r>
      <w:r w:rsidR="00D709F5" w:rsidRPr="007866B0">
        <w:t xml:space="preserve"> </w:t>
      </w:r>
      <w:r w:rsidR="007B52F5" w:rsidRPr="007866B0">
        <w:t>”</w:t>
      </w:r>
      <w:r w:rsidR="007866B0" w:rsidRPr="007866B0">
        <w:rPr>
          <w:b/>
          <w:bCs/>
          <w:noProof/>
        </w:rPr>
        <w:t>CONSTRUIREA UNEI STAȚII DE REÎNCĂRCARE PENTRU VEHICULE ELECTRICE ÎN LOCALITATEA TAMAȘI, JUDEȚUL BACĂU</w:t>
      </w:r>
      <w:r w:rsidR="00CA707F" w:rsidRPr="007866B0">
        <w:t>”</w:t>
      </w:r>
    </w:p>
    <w:p w14:paraId="52495C54" w14:textId="7771209A" w:rsidR="00D43EBA" w:rsidRPr="007866B0" w:rsidRDefault="00B425C1" w:rsidP="00984F64">
      <w:pPr>
        <w:pStyle w:val="Bodytext20"/>
        <w:numPr>
          <w:ilvl w:val="1"/>
          <w:numId w:val="1"/>
        </w:numPr>
        <w:shd w:val="clear" w:color="auto" w:fill="auto"/>
        <w:spacing w:before="0" w:after="360" w:line="288" w:lineRule="auto"/>
        <w:ind w:firstLine="301"/>
      </w:pPr>
      <w:r w:rsidRPr="007866B0">
        <w:t>Achizitorul</w:t>
      </w:r>
      <w:r w:rsidR="002E65ED" w:rsidRPr="007866B0">
        <w:t xml:space="preserve"> se obliga sa plateasca </w:t>
      </w:r>
      <w:r w:rsidR="00543E20" w:rsidRPr="007866B0">
        <w:t>Executantul</w:t>
      </w:r>
      <w:r w:rsidR="002E65ED" w:rsidRPr="007866B0">
        <w:t xml:space="preserve">ui preţul convenit in prezentul contract pentru </w:t>
      </w:r>
      <w:r w:rsidR="00F10CB0" w:rsidRPr="007866B0">
        <w:t>lucrarile executate</w:t>
      </w:r>
      <w:r w:rsidR="002E65ED" w:rsidRPr="007866B0">
        <w:t>.</w:t>
      </w:r>
    </w:p>
    <w:p w14:paraId="6367ECB0" w14:textId="77777777" w:rsidR="00D43EBA" w:rsidRPr="007866B0" w:rsidRDefault="002E65ED" w:rsidP="00FE237E">
      <w:pPr>
        <w:pStyle w:val="Bodytext30"/>
        <w:numPr>
          <w:ilvl w:val="0"/>
          <w:numId w:val="1"/>
        </w:numPr>
        <w:shd w:val="clear" w:color="auto" w:fill="auto"/>
        <w:tabs>
          <w:tab w:val="left" w:pos="654"/>
        </w:tabs>
        <w:spacing w:before="120" w:line="288" w:lineRule="auto"/>
        <w:ind w:firstLine="300"/>
      </w:pPr>
      <w:r w:rsidRPr="007866B0">
        <w:t>Preţul contractului</w:t>
      </w:r>
    </w:p>
    <w:p w14:paraId="24F0048A" w14:textId="77428395" w:rsidR="0040428A" w:rsidRPr="007866B0" w:rsidRDefault="002E65ED" w:rsidP="00FE237E">
      <w:pPr>
        <w:pStyle w:val="Bodytext20"/>
        <w:numPr>
          <w:ilvl w:val="1"/>
          <w:numId w:val="1"/>
        </w:numPr>
        <w:shd w:val="clear" w:color="auto" w:fill="auto"/>
        <w:tabs>
          <w:tab w:val="left" w:pos="799"/>
        </w:tabs>
        <w:spacing w:before="0" w:line="288" w:lineRule="auto"/>
        <w:ind w:left="244"/>
        <w:rPr>
          <w:b/>
        </w:rPr>
      </w:pPr>
      <w:r w:rsidRPr="007866B0">
        <w:t xml:space="preserve">Preţul convenit pentru îndeplinirea contractului, conform </w:t>
      </w:r>
      <w:r w:rsidR="00F876EF" w:rsidRPr="007866B0">
        <w:t xml:space="preserve">deviz </w:t>
      </w:r>
      <w:r w:rsidRPr="007866B0">
        <w:t>ofert</w:t>
      </w:r>
      <w:r w:rsidR="00F876EF" w:rsidRPr="007866B0">
        <w:t>ă</w:t>
      </w:r>
      <w:r w:rsidRPr="007866B0">
        <w:t xml:space="preserve"> este</w:t>
      </w:r>
      <w:r w:rsidR="001521EE" w:rsidRPr="007866B0">
        <w:t xml:space="preserve"> </w:t>
      </w:r>
      <w:r w:rsidR="007866B0" w:rsidRPr="007866B0">
        <w:rPr>
          <w:b/>
          <w:bCs/>
          <w:lang w:val="pt-BR"/>
        </w:rPr>
        <w:t>________</w:t>
      </w:r>
      <w:r w:rsidR="00E1652D" w:rsidRPr="007866B0">
        <w:rPr>
          <w:b/>
          <w:bCs/>
          <w:lang w:val="pt-BR"/>
        </w:rPr>
        <w:t xml:space="preserve"> </w:t>
      </w:r>
      <w:r w:rsidRPr="007866B0">
        <w:rPr>
          <w:b/>
        </w:rPr>
        <w:t>lei f</w:t>
      </w:r>
      <w:r w:rsidR="00F876EF" w:rsidRPr="007866B0">
        <w:rPr>
          <w:b/>
        </w:rPr>
        <w:t>ă</w:t>
      </w:r>
      <w:r w:rsidRPr="007866B0">
        <w:rPr>
          <w:b/>
        </w:rPr>
        <w:t>r</w:t>
      </w:r>
      <w:r w:rsidR="00F876EF" w:rsidRPr="007866B0">
        <w:rPr>
          <w:b/>
        </w:rPr>
        <w:t>ă</w:t>
      </w:r>
      <w:r w:rsidRPr="007866B0">
        <w:rPr>
          <w:b/>
        </w:rPr>
        <w:t xml:space="preserve"> TVA</w:t>
      </w:r>
      <w:r w:rsidRPr="007866B0">
        <w:t xml:space="preserve">, la care se adauga </w:t>
      </w:r>
      <w:r w:rsidRPr="007866B0">
        <w:rPr>
          <w:b/>
        </w:rPr>
        <w:t>TVA</w:t>
      </w:r>
      <w:r w:rsidRPr="007866B0">
        <w:t xml:space="preserve"> </w:t>
      </w:r>
      <w:r w:rsidR="00F876EF" w:rsidRPr="007866B0">
        <w:rPr>
          <w:b/>
        </w:rPr>
        <w:t>de</w:t>
      </w:r>
      <w:r w:rsidR="00F876EF" w:rsidRPr="007866B0">
        <w:t xml:space="preserve"> </w:t>
      </w:r>
      <w:r w:rsidR="007866B0" w:rsidRPr="007866B0">
        <w:rPr>
          <w:b/>
          <w:bCs/>
          <w:lang w:val="it-IT"/>
        </w:rPr>
        <w:t>___________</w:t>
      </w:r>
      <w:r w:rsidR="00E1652D" w:rsidRPr="007866B0">
        <w:rPr>
          <w:b/>
          <w:bCs/>
          <w:lang w:val="it-IT"/>
        </w:rPr>
        <w:t xml:space="preserve"> </w:t>
      </w:r>
      <w:r w:rsidRPr="007866B0">
        <w:rPr>
          <w:b/>
        </w:rPr>
        <w:t>lei</w:t>
      </w:r>
      <w:r w:rsidRPr="007866B0">
        <w:t xml:space="preserve">. </w:t>
      </w:r>
    </w:p>
    <w:p w14:paraId="26EAEB7D" w14:textId="2CC13C0A" w:rsidR="00D43EBA" w:rsidRPr="007866B0" w:rsidRDefault="002E65ED" w:rsidP="00984F64">
      <w:pPr>
        <w:pStyle w:val="Bodytext20"/>
        <w:numPr>
          <w:ilvl w:val="1"/>
          <w:numId w:val="1"/>
        </w:numPr>
        <w:shd w:val="clear" w:color="auto" w:fill="auto"/>
        <w:tabs>
          <w:tab w:val="left" w:pos="799"/>
        </w:tabs>
        <w:spacing w:before="0" w:after="360" w:line="288" w:lineRule="auto"/>
        <w:ind w:firstLine="300"/>
        <w:rPr>
          <w:rStyle w:val="Bodytext2Bold"/>
          <w:b w:val="0"/>
          <w:bCs w:val="0"/>
        </w:rPr>
      </w:pPr>
      <w:r w:rsidRPr="007866B0">
        <w:t>Valoarea totala</w:t>
      </w:r>
      <w:r w:rsidR="00265860" w:rsidRPr="007866B0">
        <w:t xml:space="preserve"> a contractului </w:t>
      </w:r>
      <w:r w:rsidRPr="007866B0">
        <w:t xml:space="preserve"> este de </w:t>
      </w:r>
      <w:r w:rsidR="007866B0" w:rsidRPr="007866B0">
        <w:rPr>
          <w:b/>
          <w:bCs/>
        </w:rPr>
        <w:t>_________</w:t>
      </w:r>
      <w:r w:rsidR="00541D69" w:rsidRPr="007866B0">
        <w:rPr>
          <w:b/>
          <w:bCs/>
        </w:rPr>
        <w:t xml:space="preserve"> </w:t>
      </w:r>
      <w:r w:rsidRPr="007866B0">
        <w:rPr>
          <w:rStyle w:val="Bodytext2Bold"/>
        </w:rPr>
        <w:t>lei cu TVA.</w:t>
      </w:r>
    </w:p>
    <w:p w14:paraId="3B82FB52" w14:textId="77777777" w:rsidR="009A62D6" w:rsidRPr="009A62D6" w:rsidRDefault="009A62D6" w:rsidP="009A62D6">
      <w:pPr>
        <w:pStyle w:val="Bodytext30"/>
        <w:numPr>
          <w:ilvl w:val="0"/>
          <w:numId w:val="1"/>
        </w:numPr>
        <w:tabs>
          <w:tab w:val="left" w:pos="654"/>
        </w:tabs>
        <w:spacing w:before="120" w:line="288" w:lineRule="auto"/>
        <w:ind w:firstLine="300"/>
        <w:rPr>
          <w:lang w:val="it-IT"/>
        </w:rPr>
      </w:pPr>
      <w:r w:rsidRPr="009A62D6">
        <w:rPr>
          <w:lang w:val="it-IT"/>
        </w:rPr>
        <w:t>Durata contractului</w:t>
      </w:r>
    </w:p>
    <w:p w14:paraId="2AF0448B" w14:textId="242607C3" w:rsidR="009A62D6" w:rsidRPr="009A62D6" w:rsidRDefault="009A62D6" w:rsidP="009A62D6">
      <w:pPr>
        <w:pStyle w:val="Bodytext30"/>
        <w:numPr>
          <w:ilvl w:val="1"/>
          <w:numId w:val="1"/>
        </w:numPr>
        <w:tabs>
          <w:tab w:val="left" w:pos="654"/>
        </w:tabs>
        <w:spacing w:before="0" w:line="288" w:lineRule="auto"/>
        <w:ind w:firstLine="284"/>
        <w:rPr>
          <w:b w:val="0"/>
          <w:bCs w:val="0"/>
          <w:i w:val="0"/>
          <w:iCs w:val="0"/>
        </w:rPr>
      </w:pPr>
      <w:r w:rsidRPr="009A62D6">
        <w:rPr>
          <w:b w:val="0"/>
          <w:bCs w:val="0"/>
          <w:i w:val="0"/>
          <w:iCs w:val="0"/>
        </w:rPr>
        <w:t>Prezentul contract intră în vigoare la data semnării sale de către toate părţile având o durată de 12 luni si produce efectele până la încheierea procesului verbal de recepţie finală a lucrărilor si eliberarea restului rămas din garanţia de bună execuţie.</w:t>
      </w:r>
    </w:p>
    <w:p w14:paraId="5E8262DC" w14:textId="2F46DECE" w:rsidR="009A62D6" w:rsidRPr="009A62D6" w:rsidRDefault="009A62D6" w:rsidP="009A62D6">
      <w:pPr>
        <w:pStyle w:val="Bodytext30"/>
        <w:numPr>
          <w:ilvl w:val="1"/>
          <w:numId w:val="1"/>
        </w:numPr>
        <w:tabs>
          <w:tab w:val="left" w:pos="654"/>
        </w:tabs>
        <w:spacing w:before="0" w:line="288" w:lineRule="auto"/>
        <w:ind w:firstLine="284"/>
        <w:rPr>
          <w:b w:val="0"/>
          <w:bCs w:val="0"/>
          <w:i w:val="0"/>
          <w:iCs w:val="0"/>
        </w:rPr>
      </w:pPr>
      <w:r w:rsidRPr="009A62D6">
        <w:rPr>
          <w:b w:val="0"/>
          <w:bCs w:val="0"/>
          <w:i w:val="0"/>
          <w:iCs w:val="0"/>
        </w:rPr>
        <w:t>Prezentul contract încetează să producă efecte la împlinirea termenelor menţionate la aliniatul precedent. Încetarea contractului nu afectează răspunderea Executantului pentru îndeplinirea obligațiilor derivate din Contract.</w:t>
      </w:r>
    </w:p>
    <w:p w14:paraId="4B176E02" w14:textId="288A4AE6" w:rsidR="009A62D6" w:rsidRPr="009A62D6" w:rsidRDefault="009A62D6" w:rsidP="009A62D6">
      <w:pPr>
        <w:pStyle w:val="Bodytext30"/>
        <w:numPr>
          <w:ilvl w:val="1"/>
          <w:numId w:val="1"/>
        </w:numPr>
        <w:tabs>
          <w:tab w:val="left" w:pos="654"/>
        </w:tabs>
        <w:spacing w:before="0" w:line="288" w:lineRule="auto"/>
        <w:ind w:firstLine="284"/>
        <w:rPr>
          <w:b w:val="0"/>
          <w:bCs w:val="0"/>
          <w:i w:val="0"/>
          <w:iCs w:val="0"/>
        </w:rPr>
      </w:pPr>
      <w:r w:rsidRPr="009A62D6">
        <w:rPr>
          <w:b w:val="0"/>
          <w:bCs w:val="0"/>
          <w:i w:val="0"/>
          <w:iCs w:val="0"/>
        </w:rPr>
        <w:t xml:space="preserve">Contractantul se obliga să realizeze lucrările care fac obiectul prezentului contract în termen de _____ de </w:t>
      </w:r>
      <w:r>
        <w:rPr>
          <w:b w:val="0"/>
          <w:bCs w:val="0"/>
          <w:i w:val="0"/>
          <w:iCs w:val="0"/>
        </w:rPr>
        <w:t>luni</w:t>
      </w:r>
      <w:r w:rsidRPr="009A62D6">
        <w:rPr>
          <w:b w:val="0"/>
          <w:bCs w:val="0"/>
          <w:i w:val="0"/>
          <w:iCs w:val="0"/>
        </w:rPr>
        <w:t xml:space="preserve"> de la data primirii Ordinului de începere.</w:t>
      </w:r>
      <w:r>
        <w:rPr>
          <w:b w:val="0"/>
          <w:bCs w:val="0"/>
          <w:i w:val="0"/>
          <w:iCs w:val="0"/>
        </w:rPr>
        <w:t xml:space="preserve"> </w:t>
      </w:r>
      <w:r w:rsidRPr="009A62D6">
        <w:rPr>
          <w:b w:val="0"/>
          <w:bCs w:val="0"/>
          <w:i w:val="0"/>
          <w:iCs w:val="0"/>
        </w:rPr>
        <w:t>Emiterea Ordinului de începere a lucrărilor de execuţie este condiţionată de îndeplinirea cumulativă a următoarelor condiţii: emiterea AC; constituirea garanţiei de bună execuţie a contractului;  existenta ATR-urilor si a contractelor de racordare; semnarea procesului-verbal de predare-primire a amplasamentului, liber de orice sarcini; dupa comunicarea inceperii lucrarilor catre ISC si vizarea planului de control pe faze determinante; semnarea procesului-verbal de predare-primire a amplasamentului, liber de orice sarcini</w:t>
      </w:r>
    </w:p>
    <w:p w14:paraId="5CE425A1" w14:textId="5E1EF13D" w:rsidR="009A62D6" w:rsidRPr="009A62D6" w:rsidRDefault="009A62D6" w:rsidP="009A62D6">
      <w:pPr>
        <w:pStyle w:val="Bodytext30"/>
        <w:numPr>
          <w:ilvl w:val="1"/>
          <w:numId w:val="1"/>
        </w:numPr>
        <w:tabs>
          <w:tab w:val="left" w:pos="654"/>
        </w:tabs>
        <w:spacing w:before="0" w:line="288" w:lineRule="auto"/>
        <w:ind w:firstLine="284"/>
        <w:rPr>
          <w:b w:val="0"/>
          <w:bCs w:val="0"/>
          <w:i w:val="0"/>
          <w:iCs w:val="0"/>
        </w:rPr>
      </w:pPr>
      <w:r w:rsidRPr="009A62D6">
        <w:rPr>
          <w:b w:val="0"/>
          <w:bCs w:val="0"/>
          <w:i w:val="0"/>
          <w:iCs w:val="0"/>
        </w:rPr>
        <w:t xml:space="preserve">Durata contractului este distinctă de termenul de execuție a lucrărilor (termenul de execuţie a lucrărilor este, alături de alte elemente precum perioada de garanţie acordată lucrărilor, parte a duratei contractului).  </w:t>
      </w:r>
    </w:p>
    <w:p w14:paraId="3244C2DB" w14:textId="77777777" w:rsidR="00D43EBA" w:rsidRDefault="002E65ED" w:rsidP="00FE237E">
      <w:pPr>
        <w:pStyle w:val="Bodytext30"/>
        <w:numPr>
          <w:ilvl w:val="0"/>
          <w:numId w:val="1"/>
        </w:numPr>
        <w:shd w:val="clear" w:color="auto" w:fill="auto"/>
        <w:tabs>
          <w:tab w:val="left" w:pos="685"/>
        </w:tabs>
        <w:spacing w:before="120" w:line="288" w:lineRule="auto"/>
        <w:ind w:left="320"/>
      </w:pPr>
      <w:r>
        <w:t>Documentele contractului</w:t>
      </w:r>
    </w:p>
    <w:p w14:paraId="12F41ECF" w14:textId="77777777" w:rsidR="00D43EBA" w:rsidRDefault="002E65ED" w:rsidP="00FE237E">
      <w:pPr>
        <w:pStyle w:val="Bodytext20"/>
        <w:numPr>
          <w:ilvl w:val="1"/>
          <w:numId w:val="1"/>
        </w:numPr>
        <w:shd w:val="clear" w:color="auto" w:fill="auto"/>
        <w:tabs>
          <w:tab w:val="left" w:pos="891"/>
        </w:tabs>
        <w:spacing w:before="0" w:line="288" w:lineRule="auto"/>
        <w:ind w:left="320"/>
      </w:pPr>
      <w:r>
        <w:t>Documentele contractului sunt:</w:t>
      </w:r>
    </w:p>
    <w:p w14:paraId="3A4E971C" w14:textId="663EB124" w:rsidR="00D43EBA" w:rsidRDefault="002E65ED" w:rsidP="009A62D6">
      <w:pPr>
        <w:pStyle w:val="Bodytext20"/>
        <w:numPr>
          <w:ilvl w:val="0"/>
          <w:numId w:val="13"/>
        </w:numPr>
        <w:shd w:val="clear" w:color="auto" w:fill="auto"/>
        <w:tabs>
          <w:tab w:val="left" w:pos="262"/>
          <w:tab w:val="left" w:pos="1560"/>
        </w:tabs>
        <w:spacing w:before="0" w:line="288" w:lineRule="auto"/>
        <w:ind w:left="1236"/>
      </w:pPr>
      <w:r>
        <w:t>Oferta financiara</w:t>
      </w:r>
      <w:r w:rsidR="000C6AAE">
        <w:t xml:space="preserve"> (conform Deviz oferta)</w:t>
      </w:r>
    </w:p>
    <w:p w14:paraId="7407D194" w14:textId="5DADC3C6" w:rsidR="00D43EBA" w:rsidRDefault="002E65ED" w:rsidP="009A62D6">
      <w:pPr>
        <w:pStyle w:val="Bodytext20"/>
        <w:numPr>
          <w:ilvl w:val="0"/>
          <w:numId w:val="13"/>
        </w:numPr>
        <w:shd w:val="clear" w:color="auto" w:fill="auto"/>
        <w:tabs>
          <w:tab w:val="left" w:pos="262"/>
          <w:tab w:val="left" w:pos="1560"/>
        </w:tabs>
        <w:spacing w:before="0" w:line="288" w:lineRule="auto"/>
        <w:ind w:left="1236"/>
        <w:contextualSpacing/>
      </w:pPr>
      <w:r>
        <w:t xml:space="preserve">Detaliul cumpărare directă atribuita în SEAP: </w:t>
      </w:r>
      <w:r w:rsidR="009A62D6">
        <w:t>__________</w:t>
      </w:r>
    </w:p>
    <w:p w14:paraId="6F7B5422" w14:textId="77777777" w:rsidR="009A62D6" w:rsidRDefault="009A62D6" w:rsidP="009A62D6">
      <w:pPr>
        <w:pStyle w:val="Bodytext20"/>
        <w:numPr>
          <w:ilvl w:val="0"/>
          <w:numId w:val="13"/>
        </w:numPr>
        <w:tabs>
          <w:tab w:val="left" w:pos="262"/>
          <w:tab w:val="left" w:pos="1560"/>
        </w:tabs>
        <w:spacing w:line="288" w:lineRule="auto"/>
        <w:ind w:left="1276"/>
        <w:contextualSpacing/>
      </w:pPr>
      <w:r>
        <w:t>Proiectul tehnic</w:t>
      </w:r>
    </w:p>
    <w:p w14:paraId="69578A32" w14:textId="77777777" w:rsidR="009A62D6" w:rsidRDefault="009A62D6" w:rsidP="009A62D6">
      <w:pPr>
        <w:pStyle w:val="Bodytext20"/>
        <w:numPr>
          <w:ilvl w:val="0"/>
          <w:numId w:val="13"/>
        </w:numPr>
        <w:tabs>
          <w:tab w:val="left" w:pos="262"/>
          <w:tab w:val="left" w:pos="1560"/>
        </w:tabs>
        <w:spacing w:line="288" w:lineRule="auto"/>
        <w:ind w:left="1276"/>
        <w:contextualSpacing/>
      </w:pPr>
      <w:r>
        <w:t>Caietul de sarcini</w:t>
      </w:r>
    </w:p>
    <w:p w14:paraId="26E71179" w14:textId="34521940" w:rsidR="009A62D6" w:rsidRDefault="009A62D6" w:rsidP="009A62D6">
      <w:pPr>
        <w:pStyle w:val="Listparagraf"/>
        <w:numPr>
          <w:ilvl w:val="0"/>
          <w:numId w:val="13"/>
        </w:numPr>
        <w:tabs>
          <w:tab w:val="left" w:pos="1560"/>
        </w:tabs>
        <w:spacing w:line="288" w:lineRule="auto"/>
        <w:ind w:left="1236"/>
        <w:rPr>
          <w:rFonts w:ascii="Times New Roman" w:eastAsia="Times New Roman" w:hAnsi="Times New Roman" w:cs="Times New Roman"/>
        </w:rPr>
      </w:pPr>
      <w:r>
        <w:rPr>
          <w:rFonts w:ascii="Times New Roman" w:eastAsia="Times New Roman" w:hAnsi="Times New Roman" w:cs="Times New Roman"/>
        </w:rPr>
        <w:t>G</w:t>
      </w:r>
      <w:r w:rsidRPr="009A62D6">
        <w:rPr>
          <w:rFonts w:ascii="Times New Roman" w:eastAsia="Times New Roman" w:hAnsi="Times New Roman" w:cs="Times New Roman"/>
        </w:rPr>
        <w:t>aranţia de bună execuţie;</w:t>
      </w:r>
    </w:p>
    <w:p w14:paraId="2383D02C" w14:textId="23E8CADC" w:rsidR="009A62D6" w:rsidRPr="009A62D6" w:rsidRDefault="009A62D6" w:rsidP="009A62D6">
      <w:pPr>
        <w:pStyle w:val="Listparagraf"/>
        <w:numPr>
          <w:ilvl w:val="0"/>
          <w:numId w:val="13"/>
        </w:numPr>
        <w:tabs>
          <w:tab w:val="left" w:pos="1560"/>
        </w:tabs>
        <w:spacing w:line="288" w:lineRule="auto"/>
        <w:ind w:left="1236"/>
        <w:rPr>
          <w:rFonts w:ascii="Times New Roman" w:eastAsia="Times New Roman" w:hAnsi="Times New Roman" w:cs="Times New Roman"/>
        </w:rPr>
      </w:pPr>
      <w:r>
        <w:rPr>
          <w:rFonts w:ascii="Times New Roman" w:eastAsia="Times New Roman" w:hAnsi="Times New Roman" w:cs="Times New Roman"/>
        </w:rPr>
        <w:t>A</w:t>
      </w:r>
      <w:r w:rsidRPr="009A62D6">
        <w:rPr>
          <w:rFonts w:ascii="Times New Roman" w:eastAsia="Times New Roman" w:hAnsi="Times New Roman" w:cs="Times New Roman"/>
        </w:rPr>
        <w:t>cordul de asociere, daca este cazul;</w:t>
      </w:r>
    </w:p>
    <w:p w14:paraId="12D5F550" w14:textId="0C86F3F9" w:rsidR="009A62D6" w:rsidRPr="009A62D6" w:rsidRDefault="009A62D6" w:rsidP="009A62D6">
      <w:pPr>
        <w:pStyle w:val="Listparagraf"/>
        <w:numPr>
          <w:ilvl w:val="0"/>
          <w:numId w:val="13"/>
        </w:numPr>
        <w:tabs>
          <w:tab w:val="left" w:pos="1560"/>
        </w:tabs>
        <w:spacing w:line="288" w:lineRule="auto"/>
        <w:ind w:left="1236"/>
        <w:rPr>
          <w:rFonts w:ascii="Times New Roman" w:eastAsia="Times New Roman" w:hAnsi="Times New Roman" w:cs="Times New Roman"/>
        </w:rPr>
      </w:pPr>
      <w:r>
        <w:rPr>
          <w:rFonts w:ascii="Times New Roman" w:eastAsia="Times New Roman" w:hAnsi="Times New Roman" w:cs="Times New Roman"/>
        </w:rPr>
        <w:t>A</w:t>
      </w:r>
      <w:r w:rsidRPr="009A62D6">
        <w:rPr>
          <w:rFonts w:ascii="Times New Roman" w:eastAsia="Times New Roman" w:hAnsi="Times New Roman" w:cs="Times New Roman"/>
        </w:rPr>
        <w:t>ngajamentul ferm de susţinere din partea unui terţ, dacă este cazul;</w:t>
      </w:r>
    </w:p>
    <w:p w14:paraId="3530C2EC" w14:textId="2D54A28F" w:rsidR="009A62D6" w:rsidRPr="009A62D6" w:rsidRDefault="009A62D6" w:rsidP="009A62D6">
      <w:pPr>
        <w:pStyle w:val="Listparagraf"/>
        <w:numPr>
          <w:ilvl w:val="0"/>
          <w:numId w:val="13"/>
        </w:numPr>
        <w:tabs>
          <w:tab w:val="left" w:pos="1560"/>
        </w:tabs>
        <w:spacing w:line="288" w:lineRule="auto"/>
        <w:ind w:left="1236"/>
        <w:rPr>
          <w:rFonts w:ascii="Times New Roman" w:eastAsia="Times New Roman" w:hAnsi="Times New Roman" w:cs="Times New Roman"/>
        </w:rPr>
      </w:pPr>
      <w:r>
        <w:rPr>
          <w:rFonts w:ascii="Times New Roman" w:eastAsia="Times New Roman" w:hAnsi="Times New Roman" w:cs="Times New Roman"/>
        </w:rPr>
        <w:t>C</w:t>
      </w:r>
      <w:r w:rsidRPr="009A62D6">
        <w:rPr>
          <w:rFonts w:ascii="Times New Roman" w:eastAsia="Times New Roman" w:hAnsi="Times New Roman" w:cs="Times New Roman"/>
        </w:rPr>
        <w:t>ontractul/contractele de subcontractare, daca este cazul.</w:t>
      </w:r>
    </w:p>
    <w:p w14:paraId="6B0014BF" w14:textId="77777777" w:rsidR="00D43EBA" w:rsidRDefault="002E65ED" w:rsidP="00FE237E">
      <w:pPr>
        <w:pStyle w:val="Bodytext30"/>
        <w:numPr>
          <w:ilvl w:val="0"/>
          <w:numId w:val="1"/>
        </w:numPr>
        <w:shd w:val="clear" w:color="auto" w:fill="auto"/>
        <w:tabs>
          <w:tab w:val="left" w:pos="649"/>
        </w:tabs>
        <w:spacing w:before="120" w:line="288" w:lineRule="auto"/>
        <w:ind w:firstLine="300"/>
      </w:pPr>
      <w:r>
        <w:t xml:space="preserve">Obligaţiile </w:t>
      </w:r>
      <w:r w:rsidR="00543E20">
        <w:t>Executantul</w:t>
      </w:r>
      <w:r>
        <w:t>ui</w:t>
      </w:r>
    </w:p>
    <w:p w14:paraId="76A99EF5" w14:textId="76C08CC3" w:rsidR="007866B0" w:rsidRDefault="007866B0" w:rsidP="007866B0">
      <w:pPr>
        <w:pStyle w:val="DefaultText"/>
        <w:numPr>
          <w:ilvl w:val="1"/>
          <w:numId w:val="1"/>
        </w:numPr>
        <w:spacing w:line="288" w:lineRule="auto"/>
        <w:jc w:val="both"/>
        <w:rPr>
          <w:b/>
          <w:bCs/>
          <w:i/>
          <w:iCs/>
          <w:szCs w:val="24"/>
          <w:lang w:val="ro-RO" w:bidi="ro-RO"/>
        </w:rPr>
      </w:pPr>
      <w:r>
        <w:rPr>
          <w:szCs w:val="24"/>
          <w:lang w:val="it-IT"/>
        </w:rPr>
        <w:t xml:space="preserve">Executantul se obligă sa </w:t>
      </w:r>
      <w:r>
        <w:rPr>
          <w:szCs w:val="24"/>
          <w:lang w:val="ro-RO" w:eastAsia="ro-RO"/>
        </w:rPr>
        <w:t xml:space="preserve">execute  lucrari pentru realizarea obiectivului de investiții: </w:t>
      </w:r>
      <w:r>
        <w:rPr>
          <w:b/>
          <w:iCs/>
          <w:color w:val="000000"/>
          <w:szCs w:val="24"/>
          <w:lang w:val="ro-RO"/>
        </w:rPr>
        <w:t>“</w:t>
      </w:r>
      <w:r w:rsidRPr="007866B0">
        <w:rPr>
          <w:b/>
          <w:bCs/>
        </w:rPr>
        <w:t xml:space="preserve"> CONSTRUIREA UNEI STAȚII DE REÎNCĂRCARE PENTRU VEHICULE ELECTRICE ÎN LOCALITATEA TAMAȘI, JUDEȚUL BACĂU</w:t>
      </w:r>
      <w:r>
        <w:rPr>
          <w:b/>
          <w:iCs/>
          <w:color w:val="000000"/>
          <w:szCs w:val="24"/>
          <w:lang w:val="ro-RO"/>
        </w:rPr>
        <w:t>”</w:t>
      </w:r>
      <w:r>
        <w:rPr>
          <w:b/>
          <w:iCs/>
          <w:szCs w:val="24"/>
          <w:lang w:val="it-IT"/>
        </w:rPr>
        <w:t>,</w:t>
      </w:r>
      <w:r>
        <w:rPr>
          <w:szCs w:val="24"/>
          <w:lang w:val="it-IT"/>
        </w:rPr>
        <w:t xml:space="preserve"> în conformitate cu obligaţiile asumate prin prezentul contract.</w:t>
      </w:r>
    </w:p>
    <w:p w14:paraId="64440D8B" w14:textId="77777777" w:rsidR="007866B0" w:rsidRDefault="007866B0" w:rsidP="007866B0">
      <w:pPr>
        <w:pStyle w:val="DefaultText"/>
        <w:numPr>
          <w:ilvl w:val="1"/>
          <w:numId w:val="1"/>
        </w:numPr>
        <w:spacing w:line="288" w:lineRule="auto"/>
        <w:jc w:val="both"/>
        <w:rPr>
          <w:szCs w:val="24"/>
          <w:lang w:val="ro-RO"/>
        </w:rPr>
      </w:pPr>
      <w:r>
        <w:rPr>
          <w:szCs w:val="24"/>
          <w:lang w:val="ro-RO"/>
        </w:rPr>
        <w:t>Contractantul are obligatia de a executa si finaliza lucrările, precum si de a remedia viciile ascunse, cu atentia si promptitudinea cuvenită, în concordantă cu obligatiile asumate prin contract/stabilite prin lege.</w:t>
      </w:r>
    </w:p>
    <w:p w14:paraId="21C8871B" w14:textId="77777777" w:rsidR="007866B0" w:rsidRDefault="007866B0" w:rsidP="007866B0">
      <w:pPr>
        <w:pStyle w:val="DefaultText"/>
        <w:numPr>
          <w:ilvl w:val="1"/>
          <w:numId w:val="1"/>
        </w:numPr>
        <w:spacing w:line="288" w:lineRule="auto"/>
        <w:jc w:val="both"/>
        <w:rPr>
          <w:szCs w:val="24"/>
          <w:lang w:val="ro-RO"/>
        </w:rPr>
      </w:pPr>
      <w:r>
        <w:rPr>
          <w:szCs w:val="24"/>
          <w:lang w:val="ro-RO"/>
        </w:rPr>
        <w:t>Contractantul este răspunzător de corectitudinea si exactitatea datelor înscrise în facturi/situații de plată/situații de lucrări/orice alte documente emise de el în legătură cu realizarea contractului. Contractantul va suporta orice prejudiciu produs achizitorului ca urmare a informatiilor incorecte/false transmise acestuia. În situația în care, urmare a datelor și/sau informațiilor incomplete/eronate furnizate de Executant în legătură cu executarea contractului, Achizitorul va fi obligat să restituie integral/parțial finanțarea nerambursabilă acordată conform Contractului de finanțare, Executantul va fi obligat la rândul său să restituie Achizitorului, în integralitate, sumele încasate de la acesta, aferente finanțării rambursate, în termen de 3 zile de la primirea solicitării Achizitorului.</w:t>
      </w:r>
    </w:p>
    <w:p w14:paraId="15717C50" w14:textId="24F3E915" w:rsidR="00D43EBA" w:rsidRDefault="007866B0" w:rsidP="007866B0">
      <w:pPr>
        <w:pStyle w:val="Bodytext30"/>
        <w:numPr>
          <w:ilvl w:val="0"/>
          <w:numId w:val="1"/>
        </w:numPr>
        <w:shd w:val="clear" w:color="auto" w:fill="auto"/>
        <w:tabs>
          <w:tab w:val="left" w:pos="699"/>
        </w:tabs>
        <w:spacing w:before="120" w:line="288" w:lineRule="auto"/>
        <w:ind w:left="320"/>
      </w:pPr>
      <w:r>
        <w:t>Contractantul are obligatia de a respecta toate prevederile legale cu privire la prevenirea si stingerea incendiilor, protectia muncii si a mediului.</w:t>
      </w:r>
      <w:r w:rsidR="002E65ED">
        <w:t xml:space="preserve">Drepturile si obligaţiile </w:t>
      </w:r>
      <w:r w:rsidR="00F10CB0">
        <w:t>beneficiarului</w:t>
      </w:r>
    </w:p>
    <w:p w14:paraId="3DBAC142" w14:textId="03B5D78D" w:rsidR="00D43EBA" w:rsidRDefault="00F10CB0" w:rsidP="00FE237E">
      <w:pPr>
        <w:pStyle w:val="Bodytext20"/>
        <w:numPr>
          <w:ilvl w:val="1"/>
          <w:numId w:val="1"/>
        </w:numPr>
        <w:shd w:val="clear" w:color="auto" w:fill="auto"/>
        <w:tabs>
          <w:tab w:val="left" w:pos="536"/>
        </w:tabs>
        <w:spacing w:before="0" w:line="288" w:lineRule="auto"/>
        <w:ind w:left="260"/>
      </w:pPr>
      <w:r>
        <w:t>Beneficiarul</w:t>
      </w:r>
      <w:r w:rsidR="002E65ED">
        <w:t xml:space="preserve"> are dreptul sa indice locul unde se vor amplasa produsele </w:t>
      </w:r>
      <w:r w:rsidR="00543E20">
        <w:t>Executantul</w:t>
      </w:r>
      <w:r w:rsidR="002E65ED">
        <w:t>ui.</w:t>
      </w:r>
      <w:r w:rsidR="000C6AAE">
        <w:t xml:space="preserve"> </w:t>
      </w:r>
    </w:p>
    <w:p w14:paraId="17BBCE0F" w14:textId="72FFD926" w:rsidR="00FE237E" w:rsidRDefault="00F10CB0" w:rsidP="00984F64">
      <w:pPr>
        <w:pStyle w:val="Bodytext20"/>
        <w:numPr>
          <w:ilvl w:val="1"/>
          <w:numId w:val="1"/>
        </w:numPr>
        <w:shd w:val="clear" w:color="auto" w:fill="auto"/>
        <w:tabs>
          <w:tab w:val="left" w:pos="598"/>
        </w:tabs>
        <w:spacing w:before="0" w:after="360" w:line="288" w:lineRule="auto"/>
        <w:ind w:firstLine="284"/>
      </w:pPr>
      <w:r>
        <w:t>Beneficiarul</w:t>
      </w:r>
      <w:r w:rsidR="002E65ED">
        <w:t xml:space="preserve"> are obligaţia sa achite </w:t>
      </w:r>
      <w:r w:rsidR="00C549C4">
        <w:t xml:space="preserve">Executantului </w:t>
      </w:r>
      <w:r w:rsidR="002E65ED">
        <w:t>contravaloarea</w:t>
      </w:r>
      <w:r w:rsidR="000C6AAE">
        <w:t xml:space="preserve"> lucrărilor (conform situatiei de lucrari (de plata)) </w:t>
      </w:r>
      <w:r w:rsidR="002E65ED">
        <w:t>, in termenul maxim de 30 zile de la emiterea facturii de către acesta.</w:t>
      </w:r>
    </w:p>
    <w:p w14:paraId="2AEE8657" w14:textId="77777777" w:rsidR="00D43EBA" w:rsidRDefault="002E65ED" w:rsidP="00FE237E">
      <w:pPr>
        <w:pStyle w:val="Bodytext30"/>
        <w:numPr>
          <w:ilvl w:val="0"/>
          <w:numId w:val="1"/>
        </w:numPr>
        <w:shd w:val="clear" w:color="auto" w:fill="auto"/>
        <w:tabs>
          <w:tab w:val="left" w:pos="824"/>
        </w:tabs>
        <w:spacing w:before="120" w:line="288" w:lineRule="auto"/>
        <w:ind w:left="380"/>
      </w:pPr>
      <w:r>
        <w:t>Sancţiuni pentru neindepiinirea culpabila a obligaţiilor</w:t>
      </w:r>
    </w:p>
    <w:p w14:paraId="1BA47713" w14:textId="2A8ADF86" w:rsidR="00D43EBA" w:rsidRDefault="002E65ED" w:rsidP="00FE237E">
      <w:pPr>
        <w:pStyle w:val="Bodytext20"/>
        <w:numPr>
          <w:ilvl w:val="1"/>
          <w:numId w:val="1"/>
        </w:numPr>
        <w:shd w:val="clear" w:color="auto" w:fill="auto"/>
        <w:tabs>
          <w:tab w:val="left" w:pos="841"/>
        </w:tabs>
        <w:spacing w:before="0" w:line="288" w:lineRule="auto"/>
        <w:ind w:firstLine="320"/>
      </w:pPr>
      <w:r>
        <w:t xml:space="preserve">In cazul in care. din vina sa exclusiva, </w:t>
      </w:r>
      <w:r w:rsidR="00543E20">
        <w:t>Executantul</w:t>
      </w:r>
      <w:r>
        <w:t xml:space="preserve"> nu reuşeşte sa-si îndeplinească obligaţiile asumate prin contract intr-o perioada de 30 zile. atunci </w:t>
      </w:r>
      <w:r w:rsidR="00543E20">
        <w:t>Beneficiarul</w:t>
      </w:r>
      <w:r>
        <w:t xml:space="preserve"> are dreptul de a deduce din preţul contractului, ca penalitati, o suma echivalenta cu nivelul ratei dobânzii de referinţă a Băncii Naţionale a României (este rata dobânzii de politică monetară stabilită prin hotărâre a Consiliului de administraţie al Băncii Naţionale a României) la data înregistrării contractului la Autoritatea Contractantă, plus 8 puncte procentuale din obligaţiile de livrare neîndeplinite, pentru fiecare zi de întârziere, până la îndeplinirea efectivă a obligaţiilor.</w:t>
      </w:r>
    </w:p>
    <w:p w14:paraId="0F78C19D" w14:textId="77777777" w:rsidR="00D43EBA" w:rsidRDefault="002E65ED" w:rsidP="00FE237E">
      <w:pPr>
        <w:pStyle w:val="Bodytext20"/>
        <w:numPr>
          <w:ilvl w:val="1"/>
          <w:numId w:val="1"/>
        </w:numPr>
        <w:shd w:val="clear" w:color="auto" w:fill="auto"/>
        <w:tabs>
          <w:tab w:val="left" w:pos="870"/>
        </w:tabs>
        <w:spacing w:before="0" w:line="288" w:lineRule="auto"/>
        <w:ind w:firstLine="320"/>
      </w:pPr>
      <w:r>
        <w:t xml:space="preserve">In cazul in care </w:t>
      </w:r>
      <w:r w:rsidR="00543E20">
        <w:t>Beneficiarul</w:t>
      </w:r>
      <w:r>
        <w:t xml:space="preserve"> nu onorează facturile in termen de 30 zile de la expirarea perioadei convenite, atunci acesta are obligaţia de a plăti o dobândă penalizatoare pentru plata cu întârziere la nivelul ratei dobânzii de referinţă a Băncii Naţionale a României (este rata dobânzii de politică monetară stabilită prin hotărâre a Consiliului de administraţie al Băncii Naţionale a României) la data înregistrării contractului la Autoritatea Contractantă, plus 8 puncte procentuale din obligaţiile de plată neîndeplinite, pentru fiecare zi de întârziere, până la îndeplinirea efectivă a obligaţiilor.</w:t>
      </w:r>
    </w:p>
    <w:p w14:paraId="26A84FDF" w14:textId="1DB6DB04" w:rsidR="00D43EBA" w:rsidRDefault="002E65ED" w:rsidP="00FE237E">
      <w:pPr>
        <w:pStyle w:val="Bodytext20"/>
        <w:numPr>
          <w:ilvl w:val="1"/>
          <w:numId w:val="1"/>
        </w:numPr>
        <w:shd w:val="clear" w:color="auto" w:fill="auto"/>
        <w:tabs>
          <w:tab w:val="left" w:pos="846"/>
        </w:tabs>
        <w:spacing w:before="0" w:line="288" w:lineRule="auto"/>
        <w:ind w:firstLine="320"/>
      </w:pPr>
      <w:r>
        <w:t>Nerespectarea obligaţiilor asumate prin prezentul contract de către una dintre parti. in mod culpabil si repetat, da dreptul pârtii lezate de a considera contractul reziliat de drept/de a cere rezilierea contractului si de a pretinde plata de daune-interese.</w:t>
      </w:r>
    </w:p>
    <w:p w14:paraId="220CDB74" w14:textId="77777777" w:rsidR="00D43EBA" w:rsidRDefault="00543E20" w:rsidP="00984F64">
      <w:pPr>
        <w:pStyle w:val="Bodytext20"/>
        <w:numPr>
          <w:ilvl w:val="1"/>
          <w:numId w:val="1"/>
        </w:numPr>
        <w:shd w:val="clear" w:color="auto" w:fill="auto"/>
        <w:tabs>
          <w:tab w:val="left" w:pos="846"/>
        </w:tabs>
        <w:spacing w:before="0" w:after="600" w:line="288" w:lineRule="auto"/>
        <w:ind w:firstLine="320"/>
      </w:pPr>
      <w:r>
        <w:t>Beneficiarul</w:t>
      </w:r>
      <w:r w:rsidR="002E65ED">
        <w:t xml:space="preserve"> isi rezerva dreptul de a denunţa unilateral contractul, printr-o notificare scrisa adresata </w:t>
      </w:r>
      <w:r>
        <w:t>Executantul</w:t>
      </w:r>
      <w:r w:rsidR="002E65ED">
        <w:t xml:space="preserve">ui, fara nici o compensaţie, daca acesta din urma da faliment, cu condiţia ca aceasta denunţare sa nu prejudicieze sau sa afecteze dreptul la acţiune sau despăgubire pentru furnizor. In acest caz, </w:t>
      </w:r>
      <w:r>
        <w:t>Executantul</w:t>
      </w:r>
      <w:r w:rsidR="002E65ED">
        <w:t xml:space="preserve"> are dreptul de a pretinde numai plata corespunzătoare pentru partea din contract îndeplinita pana la data denunţării unilaterale a contractului.</w:t>
      </w:r>
    </w:p>
    <w:p w14:paraId="1066547B" w14:textId="77777777" w:rsidR="00385538" w:rsidRDefault="002E65ED" w:rsidP="00984F64">
      <w:pPr>
        <w:pStyle w:val="Heading10"/>
        <w:keepNext/>
        <w:keepLines/>
        <w:shd w:val="clear" w:color="auto" w:fill="auto"/>
        <w:spacing w:before="120" w:after="360" w:line="288" w:lineRule="auto"/>
      </w:pPr>
      <w:bookmarkStart w:id="2" w:name="bookmark2"/>
      <w:r>
        <w:t>Clauze specifice</w:t>
      </w:r>
      <w:bookmarkEnd w:id="2"/>
    </w:p>
    <w:p w14:paraId="40C3A602" w14:textId="77777777" w:rsidR="00D43EBA" w:rsidRDefault="002E65ED" w:rsidP="00FE237E">
      <w:pPr>
        <w:pStyle w:val="Bodytext30"/>
        <w:numPr>
          <w:ilvl w:val="0"/>
          <w:numId w:val="1"/>
        </w:numPr>
        <w:shd w:val="clear" w:color="auto" w:fill="auto"/>
        <w:tabs>
          <w:tab w:val="left" w:pos="727"/>
        </w:tabs>
        <w:spacing w:before="0" w:line="288" w:lineRule="auto"/>
        <w:ind w:firstLine="320"/>
      </w:pPr>
      <w:r>
        <w:t>Garanţia de buna execuţie a contractului</w:t>
      </w:r>
    </w:p>
    <w:p w14:paraId="2575FC3F" w14:textId="04CF6E48" w:rsidR="00FE237E" w:rsidRDefault="00D62903" w:rsidP="00FE237E">
      <w:pPr>
        <w:pStyle w:val="Bodytext30"/>
        <w:tabs>
          <w:tab w:val="left" w:pos="727"/>
        </w:tabs>
        <w:spacing w:before="0" w:line="288" w:lineRule="auto"/>
        <w:ind w:firstLine="284"/>
        <w:rPr>
          <w:b w:val="0"/>
          <w:bCs w:val="0"/>
          <w:i w:val="0"/>
          <w:iCs w:val="0"/>
        </w:rPr>
      </w:pPr>
      <w:r>
        <w:rPr>
          <w:b w:val="0"/>
          <w:bCs w:val="0"/>
          <w:i w:val="0"/>
          <w:iCs w:val="0"/>
        </w:rPr>
        <w:t>10.1</w:t>
      </w:r>
      <w:r w:rsidR="00FE237E">
        <w:rPr>
          <w:b w:val="0"/>
          <w:bCs w:val="0"/>
          <w:i w:val="0"/>
          <w:iCs w:val="0"/>
        </w:rPr>
        <w:t xml:space="preserve">. </w:t>
      </w:r>
      <w:r w:rsidRPr="00D62903">
        <w:rPr>
          <w:b w:val="0"/>
          <w:bCs w:val="0"/>
          <w:i w:val="0"/>
          <w:iCs w:val="0"/>
        </w:rPr>
        <w:t xml:space="preserve">Cuantumul garanţiei de bună execuţie este de </w:t>
      </w:r>
      <w:r w:rsidR="007866B0">
        <w:rPr>
          <w:b w:val="0"/>
          <w:bCs w:val="0"/>
          <w:i w:val="0"/>
          <w:iCs w:val="0"/>
        </w:rPr>
        <w:t>____</w:t>
      </w:r>
      <w:r w:rsidRPr="00D62903">
        <w:rPr>
          <w:b w:val="0"/>
          <w:bCs w:val="0"/>
          <w:i w:val="0"/>
          <w:iCs w:val="0"/>
        </w:rPr>
        <w:t>% din valoarea totala a contractului fara TVA. Garantia de bună executie se constituie prin virament bancar sau printr-un instrument de garantare emis în condiţiile legii de o societate bancară sau de o societate de asigurări, care devine anexă la contract.</w:t>
      </w:r>
    </w:p>
    <w:p w14:paraId="33EF21AD" w14:textId="18213377" w:rsidR="00D62903" w:rsidRPr="00D62903" w:rsidRDefault="00FE237E" w:rsidP="00FE237E">
      <w:pPr>
        <w:pStyle w:val="Bodytext30"/>
        <w:tabs>
          <w:tab w:val="left" w:pos="727"/>
        </w:tabs>
        <w:spacing w:before="0" w:line="288" w:lineRule="auto"/>
        <w:ind w:firstLine="284"/>
        <w:rPr>
          <w:b w:val="0"/>
          <w:bCs w:val="0"/>
          <w:i w:val="0"/>
          <w:iCs w:val="0"/>
        </w:rPr>
      </w:pPr>
      <w:r>
        <w:rPr>
          <w:b w:val="0"/>
          <w:bCs w:val="0"/>
          <w:i w:val="0"/>
          <w:iCs w:val="0"/>
        </w:rPr>
        <w:t xml:space="preserve">10.2. </w:t>
      </w:r>
      <w:r w:rsidR="00D62903" w:rsidRPr="00D62903">
        <w:rPr>
          <w:b w:val="0"/>
          <w:bCs w:val="0"/>
          <w:i w:val="0"/>
          <w:iCs w:val="0"/>
        </w:rPr>
        <w:t>Garanţia de bună execuţie se poate constitui şi prin reţineri succesive din sumele datorate pentru facturi parţiale. În acest caz Executantul are obligaţia de a deschide un cont la dispoziţia achizitorului, doar la unitatea Trezoreriei Statului din cadrul organului fiscal competent în administrarea acestuia, în cazul în care Achizitorul are calitatea de autoritate publică, instituţie publică sau operator economic cu capital integral sau majoritar de stat. Suma iniţială care se depune de către Executant în contul de disponibil astfel deschis nu trebuie să fie mai mică de 0,5% din preţul contractului de achiziţie publică, fără TVA. Pe parcursul îndeplinirii contractului de achiziţie publică, Achizitorul urmează să alimenteze contul de disponibil prin reţineri succesive din sumele datorate şi cuvenite Executantului până la concurenţa sumei stabilite drept garanţie de bună execuţie în contractul de achiziţie publică şi va înştiinţa Executantul despre vărsământul efectuat, precum şi despre destinaţia lui. Din contul de disponibil deschis la Trezoreria Statului pe numele Executantului pot fi dispuse plăţi atât de către contractant, cu avizul scris al Achizitorului care se prezintă unităţii Trezoreriei Statului, cât şi de unitatea Trezoreriei Statului la solicitarea scrisă a Achizitorului în favoarea căreia este constituită garanţia de bună execuţie.</w:t>
      </w:r>
    </w:p>
    <w:p w14:paraId="29EF6209" w14:textId="0E1F58DB" w:rsidR="00FE237E" w:rsidRPr="00D62903" w:rsidRDefault="00D62903" w:rsidP="00123EE4">
      <w:pPr>
        <w:pStyle w:val="Bodytext30"/>
        <w:tabs>
          <w:tab w:val="left" w:pos="727"/>
        </w:tabs>
        <w:spacing w:before="0" w:line="288" w:lineRule="auto"/>
        <w:ind w:firstLine="284"/>
        <w:rPr>
          <w:b w:val="0"/>
          <w:bCs w:val="0"/>
          <w:i w:val="0"/>
          <w:iCs w:val="0"/>
        </w:rPr>
      </w:pPr>
      <w:r w:rsidRPr="00D62903">
        <w:rPr>
          <w:b w:val="0"/>
          <w:bCs w:val="0"/>
          <w:i w:val="0"/>
          <w:iCs w:val="0"/>
        </w:rPr>
        <w:t>1</w:t>
      </w:r>
      <w:r w:rsidR="00FE237E">
        <w:rPr>
          <w:b w:val="0"/>
          <w:bCs w:val="0"/>
          <w:i w:val="0"/>
          <w:iCs w:val="0"/>
        </w:rPr>
        <w:t xml:space="preserve">0.3. </w:t>
      </w:r>
      <w:r w:rsidRPr="00D62903">
        <w:rPr>
          <w:b w:val="0"/>
          <w:bCs w:val="0"/>
          <w:i w:val="0"/>
          <w:iCs w:val="0"/>
        </w:rPr>
        <w:t>Executantul are obligatia de a constitui garantia de bună executie a contractului în conditiile de mai sus cel mai târziu în termen de 5 zile lucrătoare de la data semnării contractului, sub sanctiunea rezilierii contractului incheiat.</w:t>
      </w:r>
    </w:p>
    <w:p w14:paraId="2B490267" w14:textId="4C9FD1A7" w:rsidR="00D62903" w:rsidRPr="00D62903" w:rsidRDefault="00D62903" w:rsidP="00FE237E">
      <w:pPr>
        <w:pStyle w:val="Bodytext30"/>
        <w:tabs>
          <w:tab w:val="left" w:pos="727"/>
        </w:tabs>
        <w:spacing w:before="0" w:line="288" w:lineRule="auto"/>
        <w:ind w:firstLine="284"/>
        <w:rPr>
          <w:b w:val="0"/>
          <w:bCs w:val="0"/>
          <w:i w:val="0"/>
          <w:iCs w:val="0"/>
        </w:rPr>
      </w:pPr>
      <w:r w:rsidRPr="00D62903">
        <w:rPr>
          <w:b w:val="0"/>
          <w:bCs w:val="0"/>
          <w:i w:val="0"/>
          <w:iCs w:val="0"/>
        </w:rPr>
        <w:t>1</w:t>
      </w:r>
      <w:r w:rsidR="00FE237E">
        <w:rPr>
          <w:b w:val="0"/>
          <w:bCs w:val="0"/>
          <w:i w:val="0"/>
          <w:iCs w:val="0"/>
        </w:rPr>
        <w:t xml:space="preserve">0.4. </w:t>
      </w:r>
      <w:r w:rsidRPr="00D62903">
        <w:rPr>
          <w:b w:val="0"/>
          <w:bCs w:val="0"/>
          <w:i w:val="0"/>
          <w:iCs w:val="0"/>
        </w:rPr>
        <w:t>Achizitorul va elibera / restitui garantia de bună executie după cum urmează:</w:t>
      </w:r>
    </w:p>
    <w:p w14:paraId="2AEDFCF7" w14:textId="77777777" w:rsidR="00D62903" w:rsidRPr="00D62903" w:rsidRDefault="00D62903" w:rsidP="00FE237E">
      <w:pPr>
        <w:pStyle w:val="Bodytext30"/>
        <w:tabs>
          <w:tab w:val="left" w:pos="727"/>
        </w:tabs>
        <w:spacing w:before="0" w:line="288" w:lineRule="auto"/>
        <w:rPr>
          <w:b w:val="0"/>
          <w:bCs w:val="0"/>
          <w:i w:val="0"/>
          <w:iCs w:val="0"/>
        </w:rPr>
      </w:pPr>
      <w:r w:rsidRPr="00D62903">
        <w:rPr>
          <w:b w:val="0"/>
          <w:bCs w:val="0"/>
          <w:i w:val="0"/>
          <w:iCs w:val="0"/>
        </w:rPr>
        <w:t>a) 70% din valoarea garanţiei, în termen de 14 zile de la data încheierii procesului-verbal de recepţie la terminarea lucrărilor, dacă nu a ridicat până la acea dată pretenţii asupra ei, iar riscul pentru vicii ascunse este minim;</w:t>
      </w:r>
    </w:p>
    <w:p w14:paraId="070E5784" w14:textId="77777777" w:rsidR="00D62903" w:rsidRPr="00D62903" w:rsidRDefault="00D62903" w:rsidP="00FE237E">
      <w:pPr>
        <w:pStyle w:val="Bodytext30"/>
        <w:tabs>
          <w:tab w:val="left" w:pos="727"/>
        </w:tabs>
        <w:spacing w:before="0" w:line="288" w:lineRule="auto"/>
        <w:rPr>
          <w:b w:val="0"/>
          <w:bCs w:val="0"/>
          <w:i w:val="0"/>
          <w:iCs w:val="0"/>
        </w:rPr>
      </w:pPr>
      <w:r w:rsidRPr="00D62903">
        <w:rPr>
          <w:b w:val="0"/>
          <w:bCs w:val="0"/>
          <w:i w:val="0"/>
          <w:iCs w:val="0"/>
        </w:rPr>
        <w:t>b) restul de 30% din valoarea garanţiei, la expirarea perioadei de garanţie a lucrărilor executate, pe baza procesului-verbal de recepţie finală.</w:t>
      </w:r>
    </w:p>
    <w:p w14:paraId="4C4016E1" w14:textId="77777777" w:rsidR="00D62903" w:rsidRPr="00D62903" w:rsidRDefault="00D62903" w:rsidP="00FE237E">
      <w:pPr>
        <w:pStyle w:val="Bodytext30"/>
        <w:tabs>
          <w:tab w:val="left" w:pos="727"/>
        </w:tabs>
        <w:spacing w:before="0" w:line="288" w:lineRule="auto"/>
        <w:rPr>
          <w:b w:val="0"/>
          <w:bCs w:val="0"/>
          <w:i w:val="0"/>
          <w:iCs w:val="0"/>
        </w:rPr>
      </w:pPr>
      <w:r w:rsidRPr="00D62903">
        <w:rPr>
          <w:b w:val="0"/>
          <w:bCs w:val="0"/>
          <w:i w:val="0"/>
          <w:iCs w:val="0"/>
        </w:rPr>
        <w:t>Procesele-verbale de recepţie la terminarea lucrărilor şi, respectiv, de recepţie finală pot fi întocmite şi pentru părţi/obiecte din/de lucrare, dacă acestea sunt distincte din punct de vedere fizic şi funcţional, proporţional cu valoarea lucrărilor recepţionate.</w:t>
      </w:r>
    </w:p>
    <w:p w14:paraId="4706B815" w14:textId="081FEDF8" w:rsidR="00D62903" w:rsidRDefault="00D62903" w:rsidP="00984F64">
      <w:pPr>
        <w:pStyle w:val="Bodytext30"/>
        <w:shd w:val="clear" w:color="auto" w:fill="auto"/>
        <w:tabs>
          <w:tab w:val="left" w:pos="727"/>
        </w:tabs>
        <w:spacing w:before="0" w:after="360" w:line="288" w:lineRule="auto"/>
        <w:ind w:firstLine="284"/>
        <w:rPr>
          <w:b w:val="0"/>
          <w:bCs w:val="0"/>
          <w:i w:val="0"/>
          <w:iCs w:val="0"/>
        </w:rPr>
      </w:pPr>
      <w:r w:rsidRPr="00D62903">
        <w:rPr>
          <w:b w:val="0"/>
          <w:bCs w:val="0"/>
          <w:i w:val="0"/>
          <w:iCs w:val="0"/>
        </w:rPr>
        <w:t>1</w:t>
      </w:r>
      <w:r w:rsidR="00FE237E">
        <w:rPr>
          <w:b w:val="0"/>
          <w:bCs w:val="0"/>
          <w:i w:val="0"/>
          <w:iCs w:val="0"/>
        </w:rPr>
        <w:t xml:space="preserve">0.5. </w:t>
      </w:r>
      <w:r w:rsidRPr="00D62903">
        <w:rPr>
          <w:b w:val="0"/>
          <w:bCs w:val="0"/>
          <w:i w:val="0"/>
          <w:iCs w:val="0"/>
        </w:rPr>
        <w:t>Garanţia tehnică este distinctă de garanţia de bună execuţie a contractului.</w:t>
      </w:r>
    </w:p>
    <w:p w14:paraId="5C47C66E" w14:textId="21960686" w:rsidR="00D43EBA" w:rsidRDefault="002E65ED" w:rsidP="00FE237E">
      <w:pPr>
        <w:pStyle w:val="Bodytext30"/>
        <w:numPr>
          <w:ilvl w:val="0"/>
          <w:numId w:val="1"/>
        </w:numPr>
        <w:shd w:val="clear" w:color="auto" w:fill="auto"/>
        <w:tabs>
          <w:tab w:val="left" w:pos="724"/>
        </w:tabs>
        <w:spacing w:before="120" w:line="288" w:lineRule="auto"/>
        <w:ind w:firstLine="320"/>
      </w:pPr>
      <w:r>
        <w:t>Alte responsabilităţi ale executantului</w:t>
      </w:r>
    </w:p>
    <w:p w14:paraId="7F1311F0" w14:textId="1C9DE65A" w:rsidR="00D43EBA" w:rsidRDefault="00C51740" w:rsidP="00C51740">
      <w:pPr>
        <w:pStyle w:val="Bodytext20"/>
        <w:numPr>
          <w:ilvl w:val="1"/>
          <w:numId w:val="1"/>
        </w:numPr>
        <w:shd w:val="clear" w:color="auto" w:fill="auto"/>
        <w:tabs>
          <w:tab w:val="left" w:pos="709"/>
        </w:tabs>
        <w:spacing w:before="0" w:line="288" w:lineRule="auto"/>
        <w:ind w:left="-57" w:firstLine="284"/>
      </w:pPr>
      <w:r>
        <w:t xml:space="preserve"> </w:t>
      </w:r>
      <w:r w:rsidR="00F10CB0">
        <w:t>Executantul</w:t>
      </w:r>
      <w:r w:rsidR="002E65ED">
        <w:t xml:space="preserve"> are obligaţia de a executa lucrările, asa cum sunt ele prevăzute in contract, cu profesionalismul si promptitudinea cuvenite angajamentului asumat si in conformitate cu normele legale in vigoare.</w:t>
      </w:r>
      <w:r w:rsidR="001521EE">
        <w:t xml:space="preserve"> </w:t>
      </w:r>
      <w:r w:rsidR="00F10CB0">
        <w:t xml:space="preserve">Executantul </w:t>
      </w:r>
      <w:r w:rsidR="002E65ED">
        <w:t>se o</w:t>
      </w:r>
      <w:r w:rsidR="00F10CB0">
        <w:t>bliga sa supravegheze lucrarile,</w:t>
      </w:r>
      <w:r w:rsidR="002E65ED">
        <w:t xml:space="preserve"> sa asigure resursele umane, materiale, instalaţiile, echipamentele si orice alte asemenea, fie de natura provizorie, fie definitiva, cerute de si pentru contract, in măsură in care necesitatea asigurării acestora este prevăzută in contract sau se poate deduce in mod rezonabil din contract.</w:t>
      </w:r>
    </w:p>
    <w:p w14:paraId="19A41BED" w14:textId="709ACC41" w:rsidR="00D43EBA" w:rsidRDefault="00BC1255" w:rsidP="00C51740">
      <w:pPr>
        <w:pStyle w:val="Bodytext20"/>
        <w:numPr>
          <w:ilvl w:val="1"/>
          <w:numId w:val="1"/>
        </w:numPr>
        <w:shd w:val="clear" w:color="auto" w:fill="auto"/>
        <w:tabs>
          <w:tab w:val="left" w:pos="658"/>
        </w:tabs>
        <w:spacing w:before="0" w:after="360" w:line="288" w:lineRule="auto"/>
        <w:ind w:left="-57" w:firstLine="284"/>
      </w:pPr>
      <w:r>
        <w:t xml:space="preserve"> </w:t>
      </w:r>
      <w:r w:rsidR="00C51740">
        <w:t xml:space="preserve"> </w:t>
      </w:r>
      <w:r w:rsidR="00F10CB0">
        <w:t xml:space="preserve">Executantul </w:t>
      </w:r>
      <w:r w:rsidR="002E65ED">
        <w:t>este pe deplin responsabil pentru execuţia lucrarilor care fac obiectul prezentului contract. Totodată, este răspunzător de siguranţa tuturor operaţiunilor si metodelor de executare/prestare utilizate, cat si de calificarea personalului folosit pe toata durata contractului.</w:t>
      </w:r>
    </w:p>
    <w:p w14:paraId="141FF57D" w14:textId="77777777" w:rsidR="00D43EBA" w:rsidRDefault="002E65ED" w:rsidP="00FE237E">
      <w:pPr>
        <w:pStyle w:val="Bodytext30"/>
        <w:numPr>
          <w:ilvl w:val="0"/>
          <w:numId w:val="1"/>
        </w:numPr>
        <w:shd w:val="clear" w:color="auto" w:fill="auto"/>
        <w:tabs>
          <w:tab w:val="left" w:pos="819"/>
        </w:tabs>
        <w:spacing w:before="120" w:line="288" w:lineRule="auto"/>
        <w:ind w:left="380"/>
      </w:pPr>
      <w:r>
        <w:t xml:space="preserve">Alte responsabilităţi ale </w:t>
      </w:r>
      <w:r w:rsidR="00F10CB0">
        <w:t>beneficiarului</w:t>
      </w:r>
    </w:p>
    <w:p w14:paraId="29197E6C" w14:textId="7D9AD757" w:rsidR="00D43EBA" w:rsidRDefault="00F10CB0" w:rsidP="00C51740">
      <w:pPr>
        <w:pStyle w:val="Bodytext20"/>
        <w:numPr>
          <w:ilvl w:val="1"/>
          <w:numId w:val="1"/>
        </w:numPr>
        <w:shd w:val="clear" w:color="auto" w:fill="auto"/>
        <w:tabs>
          <w:tab w:val="left" w:pos="663"/>
        </w:tabs>
        <w:spacing w:before="0" w:after="360" w:line="288" w:lineRule="auto"/>
        <w:ind w:firstLine="284"/>
      </w:pPr>
      <w:r>
        <w:t xml:space="preserve">Beneficiarul </w:t>
      </w:r>
      <w:r w:rsidR="002E65ED">
        <w:t xml:space="preserve">se obliga sa pună la dispoziţia </w:t>
      </w:r>
      <w:r>
        <w:t>executantului</w:t>
      </w:r>
      <w:r w:rsidR="002E65ED">
        <w:t xml:space="preserve"> orice facilitaţi si/sau informaţii pe care acesta le-a cerut si pe care le considera necesare îndeplinirii contractului.</w:t>
      </w:r>
    </w:p>
    <w:p w14:paraId="5D213BE4" w14:textId="77777777" w:rsidR="00D43EBA" w:rsidRDefault="002E65ED" w:rsidP="00FE237E">
      <w:pPr>
        <w:pStyle w:val="Bodytext30"/>
        <w:numPr>
          <w:ilvl w:val="0"/>
          <w:numId w:val="1"/>
        </w:numPr>
        <w:shd w:val="clear" w:color="auto" w:fill="auto"/>
        <w:tabs>
          <w:tab w:val="left" w:pos="919"/>
        </w:tabs>
        <w:spacing w:before="120" w:line="288" w:lineRule="auto"/>
        <w:ind w:left="414"/>
      </w:pPr>
      <w:r>
        <w:t>Recepţie si verificări</w:t>
      </w:r>
    </w:p>
    <w:p w14:paraId="5F038A5E" w14:textId="77777777" w:rsidR="00D43EBA" w:rsidRDefault="00BC1255" w:rsidP="00FE237E">
      <w:pPr>
        <w:pStyle w:val="Bodytext20"/>
        <w:numPr>
          <w:ilvl w:val="1"/>
          <w:numId w:val="1"/>
        </w:numPr>
        <w:shd w:val="clear" w:color="auto" w:fill="auto"/>
        <w:tabs>
          <w:tab w:val="left" w:pos="658"/>
        </w:tabs>
        <w:spacing w:before="0" w:line="288" w:lineRule="auto"/>
        <w:ind w:firstLine="426"/>
      </w:pPr>
      <w:r>
        <w:t xml:space="preserve"> </w:t>
      </w:r>
      <w:r w:rsidR="00F10CB0">
        <w:t>Beneficiarul</w:t>
      </w:r>
      <w:r w:rsidR="002E65ED">
        <w:t xml:space="preserve"> are dreptul de a verifica cantitatea produselor si modul de executare a lucrărilor de punere in </w:t>
      </w:r>
      <w:r w:rsidR="00265860">
        <w:t xml:space="preserve">funcţiune a iluminatului </w:t>
      </w:r>
      <w:r w:rsidR="002E65ED">
        <w:t xml:space="preserve"> pentru a stabili conformitatea lor cu oferta financiara (descrierea produselor) si prezentul contract.</w:t>
      </w:r>
    </w:p>
    <w:p w14:paraId="25E0319C" w14:textId="77777777" w:rsidR="00D43EBA" w:rsidRDefault="007B60CB" w:rsidP="00984F64">
      <w:pPr>
        <w:pStyle w:val="Bodytext20"/>
        <w:numPr>
          <w:ilvl w:val="1"/>
          <w:numId w:val="1"/>
        </w:numPr>
        <w:shd w:val="clear" w:color="auto" w:fill="auto"/>
        <w:tabs>
          <w:tab w:val="left" w:pos="654"/>
        </w:tabs>
        <w:spacing w:before="0" w:after="360" w:line="288" w:lineRule="auto"/>
        <w:ind w:firstLine="426"/>
      </w:pPr>
      <w:r>
        <w:t xml:space="preserve"> </w:t>
      </w:r>
      <w:r w:rsidR="00F10CB0">
        <w:t>Beneficiarul</w:t>
      </w:r>
      <w:r w:rsidR="002E65ED">
        <w:t xml:space="preserve"> are obligaţia de a notifica, in scris, </w:t>
      </w:r>
      <w:r w:rsidR="00543E20">
        <w:t>Executantul</w:t>
      </w:r>
      <w:r w:rsidR="002E65ED">
        <w:t>ui, identitatea reprezentanţilor sai împuterniciţi pentru acest scop.</w:t>
      </w:r>
    </w:p>
    <w:p w14:paraId="24E00361" w14:textId="77777777" w:rsidR="00D43EBA" w:rsidRDefault="00543E20" w:rsidP="00FE237E">
      <w:pPr>
        <w:pStyle w:val="Bodytext30"/>
        <w:numPr>
          <w:ilvl w:val="0"/>
          <w:numId w:val="1"/>
        </w:numPr>
        <w:shd w:val="clear" w:color="auto" w:fill="auto"/>
        <w:tabs>
          <w:tab w:val="left" w:pos="760"/>
        </w:tabs>
        <w:spacing w:before="120" w:line="288" w:lineRule="auto"/>
        <w:ind w:firstLine="320"/>
      </w:pPr>
      <w:r>
        <w:t>Î</w:t>
      </w:r>
      <w:r w:rsidR="002E65ED">
        <w:t>ncepere, finalizare, întârzieri, sistare</w:t>
      </w:r>
    </w:p>
    <w:p w14:paraId="40EE731C" w14:textId="77777777" w:rsidR="00D43EBA" w:rsidRDefault="00543E20" w:rsidP="00FE237E">
      <w:pPr>
        <w:pStyle w:val="Bodytext20"/>
        <w:numPr>
          <w:ilvl w:val="1"/>
          <w:numId w:val="1"/>
        </w:numPr>
        <w:shd w:val="clear" w:color="auto" w:fill="auto"/>
        <w:tabs>
          <w:tab w:val="left" w:pos="747"/>
        </w:tabs>
        <w:spacing w:before="0" w:line="288" w:lineRule="auto"/>
        <w:ind w:firstLine="284"/>
      </w:pPr>
      <w:r>
        <w:t>Executantul</w:t>
      </w:r>
      <w:r w:rsidR="002E65ED">
        <w:t xml:space="preserve"> are obligaţia de a incepe </w:t>
      </w:r>
      <w:r>
        <w:t>lucrarile</w:t>
      </w:r>
      <w:r w:rsidR="002E65ED">
        <w:t xml:space="preserve"> conform dispoziţiilor date de </w:t>
      </w:r>
      <w:r>
        <w:t>beneficiar</w:t>
      </w:r>
      <w:r w:rsidR="002E65ED">
        <w:t>.</w:t>
      </w:r>
    </w:p>
    <w:p w14:paraId="16C2CEF8" w14:textId="687C9CB0" w:rsidR="00D43EBA" w:rsidRDefault="00993104" w:rsidP="00FE237E">
      <w:pPr>
        <w:pStyle w:val="Bodytext20"/>
        <w:numPr>
          <w:ilvl w:val="1"/>
          <w:numId w:val="1"/>
        </w:numPr>
        <w:shd w:val="clear" w:color="auto" w:fill="auto"/>
        <w:tabs>
          <w:tab w:val="left" w:pos="783"/>
        </w:tabs>
        <w:spacing w:before="0" w:line="288" w:lineRule="auto"/>
        <w:ind w:firstLine="284"/>
      </w:pPr>
      <w:r>
        <w:t xml:space="preserve">          </w:t>
      </w:r>
      <w:r w:rsidR="002E65ED">
        <w:t>Orice modificare la prezentu</w:t>
      </w:r>
      <w:r w:rsidR="002C4620">
        <w:t>l contract se face cu acordul pa</w:t>
      </w:r>
      <w:r w:rsidR="002E65ED">
        <w:t>rtilor, prin Act adiţional.</w:t>
      </w:r>
    </w:p>
    <w:p w14:paraId="483F335D" w14:textId="03568949" w:rsidR="006254A6" w:rsidRDefault="002E65ED" w:rsidP="00C87AA2">
      <w:pPr>
        <w:pStyle w:val="Bodytext20"/>
        <w:numPr>
          <w:ilvl w:val="1"/>
          <w:numId w:val="1"/>
        </w:numPr>
        <w:shd w:val="clear" w:color="auto" w:fill="auto"/>
        <w:tabs>
          <w:tab w:val="left" w:pos="752"/>
        </w:tabs>
        <w:spacing w:before="0" w:line="288" w:lineRule="auto"/>
        <w:ind w:firstLine="284"/>
      </w:pPr>
      <w:r>
        <w:t xml:space="preserve">In afara cazului in care </w:t>
      </w:r>
      <w:r w:rsidR="00543E20">
        <w:t>Beneficiarul</w:t>
      </w:r>
      <w:r>
        <w:t xml:space="preserve"> este de acord cu o prelungire a ter</w:t>
      </w:r>
      <w:r w:rsidR="002C4620">
        <w:t>menului din contract, orice înta</w:t>
      </w:r>
      <w:r>
        <w:t xml:space="preserve">rziere in îndeplinirea contractului da dreptul </w:t>
      </w:r>
      <w:r w:rsidR="00543E20">
        <w:t>Beneficiarul</w:t>
      </w:r>
      <w:r>
        <w:t xml:space="preserve">ui de a solicita penalitati </w:t>
      </w:r>
      <w:r w:rsidR="00543E20">
        <w:t>Executantul</w:t>
      </w:r>
      <w:r>
        <w:t>ui.</w:t>
      </w:r>
    </w:p>
    <w:p w14:paraId="78F8DB7B" w14:textId="6DEACC7B" w:rsidR="006254A6" w:rsidRPr="006254A6" w:rsidRDefault="00F2060C" w:rsidP="006254A6">
      <w:pPr>
        <w:pStyle w:val="Bodytext20"/>
        <w:tabs>
          <w:tab w:val="left" w:pos="752"/>
        </w:tabs>
        <w:spacing w:line="288" w:lineRule="auto"/>
        <w:ind w:left="284"/>
        <w:rPr>
          <w:b/>
          <w:i/>
        </w:rPr>
      </w:pPr>
      <w:r>
        <w:rPr>
          <w:b/>
          <w:i/>
        </w:rPr>
        <w:t>15</w:t>
      </w:r>
      <w:r w:rsidR="006254A6" w:rsidRPr="006254A6">
        <w:rPr>
          <w:b/>
          <w:i/>
        </w:rPr>
        <w:t xml:space="preserve">. </w:t>
      </w:r>
      <w:r w:rsidR="006254A6" w:rsidRPr="006254A6">
        <w:rPr>
          <w:b/>
          <w:i/>
        </w:rPr>
        <w:tab/>
        <w:t>Perioada de garanţie acordată lucrărilor</w:t>
      </w:r>
    </w:p>
    <w:p w14:paraId="7E08F557" w14:textId="75AA2FFA" w:rsidR="006254A6" w:rsidRPr="006254A6" w:rsidRDefault="00F2060C" w:rsidP="00E47382">
      <w:pPr>
        <w:pStyle w:val="Bodytext20"/>
        <w:tabs>
          <w:tab w:val="left" w:pos="426"/>
        </w:tabs>
        <w:spacing w:line="240" w:lineRule="auto"/>
        <w:ind w:left="284"/>
      </w:pPr>
      <w:r>
        <w:t>15</w:t>
      </w:r>
      <w:r w:rsidR="006254A6" w:rsidRPr="006254A6">
        <w:t>.1</w:t>
      </w:r>
      <w:r w:rsidR="00E47382">
        <w:t xml:space="preserve">. </w:t>
      </w:r>
      <w:r w:rsidR="006254A6" w:rsidRPr="006254A6">
        <w:t xml:space="preserve"> (1) Perioada de garanţie decurge de la data recepţiei la terminarea lucrărilor şi până la recepţia finală.</w:t>
      </w:r>
    </w:p>
    <w:p w14:paraId="38B90DF5" w14:textId="1C284BEC" w:rsidR="006254A6" w:rsidRPr="006254A6" w:rsidRDefault="006254A6" w:rsidP="00F2060C">
      <w:pPr>
        <w:pStyle w:val="Bodytext20"/>
        <w:tabs>
          <w:tab w:val="left" w:pos="752"/>
        </w:tabs>
        <w:spacing w:line="240" w:lineRule="auto"/>
        <w:ind w:left="284"/>
        <w:rPr>
          <w:b/>
        </w:rPr>
      </w:pPr>
      <w:r w:rsidRPr="006254A6">
        <w:t xml:space="preserve">(2) Garanţia tehnică a lucrărilor executate este de </w:t>
      </w:r>
      <w:r w:rsidR="007866B0">
        <w:rPr>
          <w:b/>
          <w:bCs/>
        </w:rPr>
        <w:t>_____</w:t>
      </w:r>
      <w:r w:rsidRPr="006254A6">
        <w:rPr>
          <w:b/>
          <w:bCs/>
        </w:rPr>
        <w:t>luni</w:t>
      </w:r>
      <w:r w:rsidRPr="006254A6">
        <w:t xml:space="preserve"> de la data semnării procesului verbal de recepţie la terminarea lucrărilor, precum şi după împlinirea acestui termen, pe toată durata de existenţă a construcţiei, pentru viciile structurii de rezistenţă rezultate din nerespectarea normelor de execuţie.</w:t>
      </w:r>
    </w:p>
    <w:p w14:paraId="2E593384" w14:textId="40B9A2CA" w:rsidR="006254A6" w:rsidRPr="006254A6" w:rsidRDefault="00F2060C" w:rsidP="00F2060C">
      <w:pPr>
        <w:pStyle w:val="Bodytext20"/>
        <w:tabs>
          <w:tab w:val="left" w:pos="752"/>
        </w:tabs>
        <w:spacing w:line="240" w:lineRule="auto"/>
        <w:ind w:left="284"/>
      </w:pPr>
      <w:r>
        <w:t>15</w:t>
      </w:r>
      <w:r w:rsidR="006254A6" w:rsidRPr="006254A6">
        <w:t>.2</w:t>
      </w:r>
      <w:r w:rsidR="003F0524">
        <w:t xml:space="preserve">.  </w:t>
      </w:r>
      <w:r w:rsidR="006254A6" w:rsidRPr="006254A6">
        <w:t>(1) În perioada de garanţie, executantul are obligaţia, în urma dispoziţiei date de achizitor, de a executa toate lucrările de modificare, reconstrucţie şi remediere a viciilor şi a altor defecte a căror cauză este nerespectarea clauzelor contractuale.</w:t>
      </w:r>
    </w:p>
    <w:p w14:paraId="2F1A1BAE" w14:textId="77777777" w:rsidR="006254A6" w:rsidRPr="006254A6" w:rsidRDefault="006254A6" w:rsidP="00F2060C">
      <w:pPr>
        <w:pStyle w:val="Bodytext20"/>
        <w:tabs>
          <w:tab w:val="left" w:pos="752"/>
        </w:tabs>
        <w:spacing w:line="240" w:lineRule="auto"/>
        <w:ind w:left="284"/>
      </w:pPr>
      <w:r w:rsidRPr="006254A6">
        <w:t>(2) Executantul are obligaţia de a executa toate activităţile prevăzute la alin.(1), pe cheltuiala proprie, în cazul în care ele sunt necesare datorită:</w:t>
      </w:r>
    </w:p>
    <w:p w14:paraId="17A4BC0E" w14:textId="77777777" w:rsidR="006254A6" w:rsidRPr="006254A6" w:rsidRDefault="006254A6" w:rsidP="00F2060C">
      <w:pPr>
        <w:pStyle w:val="Bodytext20"/>
        <w:tabs>
          <w:tab w:val="left" w:pos="752"/>
        </w:tabs>
        <w:spacing w:line="240" w:lineRule="auto"/>
        <w:ind w:left="284"/>
      </w:pPr>
      <w:r w:rsidRPr="006254A6">
        <w:t xml:space="preserve">a) utilizării de materiale, de instalaţii sau a unei manopere neconforme cu prevederile contractului; </w:t>
      </w:r>
    </w:p>
    <w:p w14:paraId="25CF1065" w14:textId="77777777" w:rsidR="006254A6" w:rsidRPr="006254A6" w:rsidRDefault="006254A6" w:rsidP="00F2060C">
      <w:pPr>
        <w:pStyle w:val="Bodytext20"/>
        <w:tabs>
          <w:tab w:val="left" w:pos="752"/>
        </w:tabs>
        <w:spacing w:line="240" w:lineRule="auto"/>
        <w:ind w:left="284"/>
      </w:pPr>
      <w:r w:rsidRPr="006254A6">
        <w:t>b) neglijenţei sau neîndeplinirii de catre executant a oricăreia dintre obligaţiile explicite sau implicite care îi revin în baza contractului.</w:t>
      </w:r>
    </w:p>
    <w:p w14:paraId="13B4CC15" w14:textId="77777777" w:rsidR="006254A6" w:rsidRPr="006254A6" w:rsidRDefault="006254A6" w:rsidP="00F2060C">
      <w:pPr>
        <w:pStyle w:val="Bodytext20"/>
        <w:tabs>
          <w:tab w:val="left" w:pos="752"/>
        </w:tabs>
        <w:spacing w:line="240" w:lineRule="auto"/>
        <w:ind w:left="284"/>
      </w:pPr>
      <w:r w:rsidRPr="006254A6">
        <w:t>(3) În cazul în care defecţiunile nu se datorează executantului, lucrările fiind executate de către acesta conform prevederilor prezentului contract, costul remedierilor va fi evaluat şi plătit ca lucrări suplimentare.</w:t>
      </w:r>
    </w:p>
    <w:p w14:paraId="1A060FDB" w14:textId="657962FB" w:rsidR="006254A6" w:rsidRPr="006254A6" w:rsidRDefault="00F2060C" w:rsidP="00F2060C">
      <w:pPr>
        <w:pStyle w:val="Bodytext20"/>
        <w:tabs>
          <w:tab w:val="left" w:pos="752"/>
        </w:tabs>
        <w:spacing w:line="240" w:lineRule="auto"/>
        <w:ind w:left="284"/>
      </w:pPr>
      <w:r>
        <w:t>15</w:t>
      </w:r>
      <w:r w:rsidR="006254A6" w:rsidRPr="006254A6">
        <w:t>.3</w:t>
      </w:r>
      <w:r w:rsidR="003F0524">
        <w:t xml:space="preserve">.  </w:t>
      </w:r>
      <w:r w:rsidR="006254A6" w:rsidRPr="006254A6">
        <w:t>În cazul în care executantul nu execută</w:t>
      </w:r>
      <w:r w:rsidR="006254A6" w:rsidRPr="006254A6">
        <w:rPr>
          <w:b/>
        </w:rPr>
        <w:t xml:space="preserve"> </w:t>
      </w:r>
      <w:r w:rsidR="006254A6" w:rsidRPr="006254A6">
        <w:t xml:space="preserve">lucrările prevazute la clauza </w:t>
      </w:r>
      <w:r>
        <w:t>15</w:t>
      </w:r>
      <w:r w:rsidR="006254A6" w:rsidRPr="006254A6">
        <w:t>.2 alin.(2), achizitorul este îndreptăţit să angajeze şi să plătească alte persoane care să le execute. Cheltuielile aferente acestor lucrări vor fi recuperate de către achizitor de la executant sau reţinute din sumele cuvenite acestuia.</w:t>
      </w:r>
    </w:p>
    <w:p w14:paraId="759B104F" w14:textId="5A7398B2" w:rsidR="006254A6" w:rsidRPr="006254A6" w:rsidRDefault="00F2060C" w:rsidP="00F2060C">
      <w:pPr>
        <w:pStyle w:val="Bodytext20"/>
        <w:tabs>
          <w:tab w:val="left" w:pos="752"/>
        </w:tabs>
        <w:spacing w:line="240" w:lineRule="auto"/>
        <w:ind w:left="284"/>
      </w:pPr>
      <w:r>
        <w:t>15</w:t>
      </w:r>
      <w:r w:rsidR="006254A6" w:rsidRPr="006254A6">
        <w:t>.4</w:t>
      </w:r>
      <w:r w:rsidR="003F0524">
        <w:t>.</w:t>
      </w:r>
      <w:r w:rsidR="006254A6" w:rsidRPr="006254A6">
        <w:rPr>
          <w:b/>
        </w:rPr>
        <w:t xml:space="preserve"> </w:t>
      </w:r>
      <w:r w:rsidR="003F0524">
        <w:rPr>
          <w:b/>
        </w:rPr>
        <w:t xml:space="preserve"> </w:t>
      </w:r>
      <w:r w:rsidR="006254A6" w:rsidRPr="006254A6">
        <w:t xml:space="preserve">În toate cazurile, executantul este obligat ca în perioada de garanţie să intervină asupra lucrărilor şi să remedieze deficienţele în termen de maxim 5 zile de la notificarea efectuată de beneficiar. </w:t>
      </w:r>
    </w:p>
    <w:p w14:paraId="5DF310AC" w14:textId="38A58ACF" w:rsidR="006254A6" w:rsidRDefault="00F2060C" w:rsidP="002D453A">
      <w:pPr>
        <w:pStyle w:val="Bodytext20"/>
        <w:tabs>
          <w:tab w:val="left" w:pos="752"/>
        </w:tabs>
        <w:spacing w:after="480" w:line="240" w:lineRule="auto"/>
        <w:ind w:left="284"/>
      </w:pPr>
      <w:r>
        <w:t>15</w:t>
      </w:r>
      <w:r w:rsidR="006254A6" w:rsidRPr="006254A6">
        <w:t>.5</w:t>
      </w:r>
      <w:r w:rsidR="003F0524">
        <w:t>.</w:t>
      </w:r>
      <w:r w:rsidR="006254A6" w:rsidRPr="006254A6">
        <w:t xml:space="preserve"> Dacă deficienţele sunt datorate lucrării efectuate de executant conform</w:t>
      </w:r>
      <w:r w:rsidR="00923C7C">
        <w:t xml:space="preserve">, </w:t>
      </w:r>
      <w:r w:rsidR="006254A6" w:rsidRPr="006254A6">
        <w:t xml:space="preserve">iar remedierea acestora se prelungeşte pentru o perioadă mai mare de 10 zile, atunci executantul trebuie să plătească achizitorului 1% din valoarea garanţiei de bună execuţie/zi de nefuncţionare în parametri normali a lucrării. În cazul prevăzut la art. </w:t>
      </w:r>
      <w:r w:rsidR="00EE642B">
        <w:t>15</w:t>
      </w:r>
      <w:r w:rsidR="006254A6" w:rsidRPr="006254A6">
        <w:t>.3. acea sumă se cumulează cu suma prevăzută la prezentul articol.</w:t>
      </w:r>
    </w:p>
    <w:p w14:paraId="72190312" w14:textId="77777777" w:rsidR="00CF1A7F" w:rsidRDefault="00CF1A7F" w:rsidP="00CF1A7F">
      <w:pPr>
        <w:pStyle w:val="DefaultText2"/>
        <w:numPr>
          <w:ilvl w:val="0"/>
          <w:numId w:val="9"/>
        </w:numPr>
        <w:spacing w:line="288" w:lineRule="auto"/>
        <w:jc w:val="both"/>
        <w:rPr>
          <w:b/>
          <w:i/>
          <w:szCs w:val="24"/>
          <w:lang w:val="es-ES"/>
        </w:rPr>
      </w:pPr>
      <w:r>
        <w:rPr>
          <w:b/>
          <w:i/>
          <w:szCs w:val="24"/>
          <w:lang w:val="es-ES"/>
        </w:rPr>
        <w:t>Modalităţi de plată</w:t>
      </w:r>
    </w:p>
    <w:p w14:paraId="4497CC70" w14:textId="77777777" w:rsidR="00CF1A7F" w:rsidRDefault="00CF1A7F" w:rsidP="00CF1A7F">
      <w:pPr>
        <w:pStyle w:val="DefaultText"/>
        <w:numPr>
          <w:ilvl w:val="1"/>
          <w:numId w:val="9"/>
        </w:numPr>
        <w:spacing w:line="288" w:lineRule="auto"/>
        <w:jc w:val="both"/>
        <w:rPr>
          <w:szCs w:val="24"/>
          <w:lang w:val="es-ES"/>
        </w:rPr>
      </w:pPr>
      <w:r>
        <w:rPr>
          <w:szCs w:val="24"/>
          <w:lang w:val="es-ES"/>
        </w:rPr>
        <w:t xml:space="preserve">Achizitorul are obligaţia de a efectua plata către executant în termen de 10 zile de la încasarea de către Achizitor a sumei reprezentând cheltuieli eligibile din cererea de plată, autorizate de Minister, conform Contractului de finanțare, aferente facturii depuse pentru plată de către Executant.. </w:t>
      </w:r>
    </w:p>
    <w:p w14:paraId="0E8ACB1E" w14:textId="77777777" w:rsidR="00CF1A7F" w:rsidRDefault="00CF1A7F" w:rsidP="00CF1A7F">
      <w:pPr>
        <w:pStyle w:val="DefaultText"/>
        <w:numPr>
          <w:ilvl w:val="1"/>
          <w:numId w:val="9"/>
        </w:numPr>
        <w:spacing w:line="288" w:lineRule="auto"/>
        <w:jc w:val="both"/>
        <w:rPr>
          <w:szCs w:val="24"/>
          <w:lang w:val="es-ES"/>
        </w:rPr>
      </w:pPr>
      <w:r>
        <w:rPr>
          <w:szCs w:val="24"/>
          <w:lang w:val="es-ES"/>
        </w:rPr>
        <w:t>Dacă achizitorul nu onorează facturile în termen de 30 de zile de la expirarea perioadei convenite, atunci executantul are dreptul de a sista executarea lucrărilor sau de a diminua ritmul execuţiei. Imediat ce achizitorul îşi onorează restanţa, executantul va relua executarea lucrărilor în cel mai scurt timp posibil.</w:t>
      </w:r>
    </w:p>
    <w:p w14:paraId="7D9EFCFC" w14:textId="77777777" w:rsidR="00CF1A7F" w:rsidRDefault="00CF1A7F" w:rsidP="00CF1A7F">
      <w:pPr>
        <w:pStyle w:val="DefaultText"/>
        <w:numPr>
          <w:ilvl w:val="1"/>
          <w:numId w:val="9"/>
        </w:numPr>
        <w:spacing w:line="288" w:lineRule="auto"/>
        <w:jc w:val="both"/>
        <w:rPr>
          <w:szCs w:val="24"/>
          <w:lang w:val="es-ES"/>
        </w:rPr>
      </w:pPr>
      <w:r>
        <w:rPr>
          <w:szCs w:val="24"/>
          <w:lang w:val="es-ES"/>
        </w:rPr>
        <w:t xml:space="preserve">Achizitorul nu va acorda avans. </w:t>
      </w:r>
    </w:p>
    <w:p w14:paraId="575C4D80" w14:textId="77777777" w:rsidR="00CF1A7F" w:rsidRDefault="00CF1A7F" w:rsidP="00CF1A7F">
      <w:pPr>
        <w:pStyle w:val="DefaultText"/>
        <w:numPr>
          <w:ilvl w:val="1"/>
          <w:numId w:val="9"/>
        </w:numPr>
        <w:spacing w:line="288" w:lineRule="auto"/>
        <w:jc w:val="both"/>
        <w:rPr>
          <w:szCs w:val="24"/>
          <w:lang w:val="es-ES"/>
        </w:rPr>
      </w:pPr>
      <w:r>
        <w:rPr>
          <w:szCs w:val="24"/>
          <w:lang w:val="es-ES"/>
        </w:rPr>
        <w:t>(1) Plăţile parţiale trebuie să fie făcute, la cererea executantului (antreprenorului), la valoarea lucrărilor executate conform contractului şi în cel mai scurt timp posibil. Lucrările executate trebuie să fie dovedite ca atare printr-o situaţie de lucrări provizorii, întocmită astfel încât să asigure o rapidă şi sigură verificare a lor. Din situaţiile de lucrări provizorii achizitorul va putea face scăzăminte pentru servicii făcute executantului şi convenite cu acesta. Alte scăzăminte nu se pot face decât în cazurile în care ele sunt prevăzute în contract sau ca urmare a unor prevederi legale.</w:t>
      </w:r>
    </w:p>
    <w:p w14:paraId="0B160E61" w14:textId="77777777" w:rsidR="00CF1A7F" w:rsidRDefault="00CF1A7F" w:rsidP="00CF1A7F">
      <w:pPr>
        <w:pStyle w:val="DefaultText"/>
        <w:spacing w:line="288" w:lineRule="auto"/>
        <w:jc w:val="both"/>
        <w:rPr>
          <w:szCs w:val="24"/>
          <w:lang w:val="es-ES"/>
        </w:rPr>
      </w:pPr>
      <w:r>
        <w:rPr>
          <w:szCs w:val="24"/>
          <w:lang w:val="es-ES"/>
        </w:rPr>
        <w:t>(2) Situaţiile de plată provizorii se confirmă în termenul stabilit.</w:t>
      </w:r>
    </w:p>
    <w:p w14:paraId="683261C6" w14:textId="77777777" w:rsidR="00CF1A7F" w:rsidRDefault="00CF1A7F" w:rsidP="00CF1A7F">
      <w:pPr>
        <w:pStyle w:val="DefaultText"/>
        <w:numPr>
          <w:ilvl w:val="1"/>
          <w:numId w:val="9"/>
        </w:numPr>
        <w:spacing w:line="288" w:lineRule="auto"/>
        <w:jc w:val="both"/>
        <w:rPr>
          <w:szCs w:val="24"/>
          <w:lang w:val="es-ES"/>
        </w:rPr>
      </w:pPr>
      <w:r>
        <w:rPr>
          <w:szCs w:val="24"/>
          <w:lang w:val="es-ES"/>
        </w:rPr>
        <w:t>Plata facturii finale se va face imediat după verificarea şi acceptarea situaţiei de plată definitive de către achizitor, cu respectarea prevederilor art. 18.1 din Contract. Dacă verificarea se prelungeşte din diferite motive, dar, în special, datorită unor eventuale litigii, contravaloarea lucrărilor care nu sunt în litigiu va fi platită imediat.</w:t>
      </w:r>
    </w:p>
    <w:p w14:paraId="6FDDCE28" w14:textId="77777777" w:rsidR="00CF1A7F" w:rsidRDefault="00CF1A7F" w:rsidP="00CF1A7F">
      <w:pPr>
        <w:pStyle w:val="DefaultText"/>
        <w:numPr>
          <w:ilvl w:val="1"/>
          <w:numId w:val="9"/>
        </w:numPr>
        <w:spacing w:line="288" w:lineRule="auto"/>
        <w:jc w:val="both"/>
        <w:rPr>
          <w:szCs w:val="24"/>
          <w:lang w:val="es-ES"/>
        </w:rPr>
      </w:pPr>
      <w:r>
        <w:rPr>
          <w:szCs w:val="24"/>
          <w:lang w:val="es-ES"/>
        </w:rPr>
        <w:t xml:space="preserve">Contractul nu va fi considerat terminat pâna când procesul-verbal de recepţie finală nu va fi semnat de comisia de recepţie, care confirmă că lucrările au fost executate conform contractului. </w:t>
      </w:r>
    </w:p>
    <w:p w14:paraId="2B3ABD95" w14:textId="77777777" w:rsidR="00CF1A7F" w:rsidRDefault="00CF1A7F" w:rsidP="00CF1A7F">
      <w:pPr>
        <w:pStyle w:val="DefaultText"/>
        <w:spacing w:line="288" w:lineRule="auto"/>
        <w:jc w:val="both"/>
        <w:rPr>
          <w:szCs w:val="24"/>
          <w:lang w:val="es-ES"/>
        </w:rPr>
      </w:pPr>
      <w:r>
        <w:rPr>
          <w:szCs w:val="24"/>
          <w:lang w:val="es-ES"/>
        </w:rPr>
        <w:t>Recepţia finală va fi efectuată conform prevederilor legale, după expirarea perioadei de garanţie. Plata ultimelor sume datorate executantului pentru lucrările executate nu va fi condiţionată de eliberarea certificatului de recepţie finală.</w:t>
      </w:r>
    </w:p>
    <w:p w14:paraId="0787CA16" w14:textId="77777777" w:rsidR="00CF1A7F" w:rsidRDefault="00CF1A7F" w:rsidP="00CF1A7F">
      <w:pPr>
        <w:pStyle w:val="DefaultText"/>
        <w:numPr>
          <w:ilvl w:val="1"/>
          <w:numId w:val="9"/>
        </w:numPr>
        <w:spacing w:line="288" w:lineRule="auto"/>
        <w:jc w:val="both"/>
        <w:rPr>
          <w:szCs w:val="24"/>
          <w:lang w:val="es-ES"/>
        </w:rPr>
      </w:pPr>
      <w:r>
        <w:rPr>
          <w:szCs w:val="24"/>
          <w:lang w:val="es-ES"/>
        </w:rPr>
        <w:t xml:space="preserve">Executantul va depune factura aferentă lucrărilor realizate, însoțită de toate documentele necesare conform Contractului de finanțare, solicitate de Achizitor. </w:t>
      </w:r>
    </w:p>
    <w:p w14:paraId="0B42F09A" w14:textId="77777777" w:rsidR="00CF1A7F" w:rsidRDefault="00CF1A7F" w:rsidP="00CF1A7F">
      <w:pPr>
        <w:pStyle w:val="Bodytext30"/>
        <w:shd w:val="clear" w:color="auto" w:fill="auto"/>
        <w:tabs>
          <w:tab w:val="left" w:pos="760"/>
        </w:tabs>
        <w:spacing w:before="120" w:line="288" w:lineRule="auto"/>
        <w:ind w:left="284"/>
      </w:pPr>
    </w:p>
    <w:p w14:paraId="45F81B22" w14:textId="5E15F41D" w:rsidR="00D43EBA" w:rsidRDefault="002E65ED" w:rsidP="00D64D08">
      <w:pPr>
        <w:pStyle w:val="Bodytext30"/>
        <w:numPr>
          <w:ilvl w:val="0"/>
          <w:numId w:val="9"/>
        </w:numPr>
        <w:shd w:val="clear" w:color="auto" w:fill="auto"/>
        <w:tabs>
          <w:tab w:val="left" w:pos="760"/>
        </w:tabs>
        <w:spacing w:before="120" w:line="288" w:lineRule="auto"/>
        <w:ind w:left="284"/>
      </w:pPr>
      <w:r>
        <w:t>Amendamente</w:t>
      </w:r>
    </w:p>
    <w:p w14:paraId="5A35C7B5" w14:textId="4E2B477B" w:rsidR="00D43EBA" w:rsidRDefault="002E65ED" w:rsidP="00CD0674">
      <w:pPr>
        <w:pStyle w:val="Bodytext20"/>
        <w:numPr>
          <w:ilvl w:val="1"/>
          <w:numId w:val="9"/>
        </w:numPr>
        <w:shd w:val="clear" w:color="auto" w:fill="auto"/>
        <w:tabs>
          <w:tab w:val="left" w:pos="872"/>
        </w:tabs>
        <w:spacing w:before="0" w:after="360" w:line="288" w:lineRule="auto"/>
        <w:ind w:left="284"/>
      </w:pPr>
      <w:r>
        <w:t>Părţile contractante au dreptul, pe durata îndeplinirii contractului, de a conveni modificarea clauzelor contractului, prin Act adiţional, numai in cazul apariţiei unor circumstanţe care lezeaza interesele comerciale legitime ale acestora si care nu au putut fi prevăzute la data încheierii contractului.</w:t>
      </w:r>
    </w:p>
    <w:p w14:paraId="5C3B5B38" w14:textId="77777777" w:rsidR="00D43EBA" w:rsidRDefault="002E65ED" w:rsidP="00D64D08">
      <w:pPr>
        <w:pStyle w:val="Bodytext30"/>
        <w:numPr>
          <w:ilvl w:val="0"/>
          <w:numId w:val="9"/>
        </w:numPr>
        <w:shd w:val="clear" w:color="auto" w:fill="auto"/>
        <w:tabs>
          <w:tab w:val="left" w:pos="760"/>
        </w:tabs>
        <w:spacing w:before="120" w:line="288" w:lineRule="auto"/>
        <w:ind w:left="567" w:hanging="284"/>
      </w:pPr>
      <w:r>
        <w:t>Subcontractanti</w:t>
      </w:r>
    </w:p>
    <w:p w14:paraId="6C2765D5" w14:textId="1B99D39B" w:rsidR="00D43EBA" w:rsidRDefault="00543E20" w:rsidP="00D64D08">
      <w:pPr>
        <w:pStyle w:val="Bodytext20"/>
        <w:numPr>
          <w:ilvl w:val="1"/>
          <w:numId w:val="9"/>
        </w:numPr>
        <w:shd w:val="clear" w:color="auto" w:fill="auto"/>
        <w:tabs>
          <w:tab w:val="left" w:pos="872"/>
        </w:tabs>
        <w:spacing w:before="0" w:line="288" w:lineRule="auto"/>
        <w:ind w:left="284"/>
      </w:pPr>
      <w:r>
        <w:t>Executantul</w:t>
      </w:r>
      <w:r w:rsidR="002E65ED">
        <w:t xml:space="preserve">, are obligaţia, in cazul in care subcontracteaza parti din contract, de a incheia contracte cu subcontractantii desemnaţi, in aceleaşi condiţii in care el a semnat contractul cu </w:t>
      </w:r>
      <w:r>
        <w:t>Beneficiarul</w:t>
      </w:r>
      <w:r w:rsidR="002E65ED">
        <w:t>.</w:t>
      </w:r>
    </w:p>
    <w:p w14:paraId="7E3AEFE0" w14:textId="7757A2F1" w:rsidR="00D43EBA" w:rsidRDefault="00543E20" w:rsidP="00D64D08">
      <w:pPr>
        <w:pStyle w:val="Bodytext20"/>
        <w:numPr>
          <w:ilvl w:val="1"/>
          <w:numId w:val="9"/>
        </w:numPr>
        <w:shd w:val="clear" w:color="auto" w:fill="auto"/>
        <w:tabs>
          <w:tab w:val="left" w:pos="867"/>
        </w:tabs>
        <w:spacing w:before="0" w:line="288" w:lineRule="auto"/>
        <w:ind w:left="284"/>
      </w:pPr>
      <w:r>
        <w:t>Executantul</w:t>
      </w:r>
      <w:r w:rsidR="002E65ED">
        <w:t>, care este si executant, are obligaţia de a prezenta la incheierea contractului, toate contractele incheiate cu subcontractantii desemnaţi.</w:t>
      </w:r>
      <w:r w:rsidR="00F445DE">
        <w:t xml:space="preserve"> </w:t>
      </w:r>
      <w:r w:rsidR="002E65ED">
        <w:t>Lista subcontractantilor, cu datele de recunoaştere ale acestora, precum si contractele incheiate cu aceştia se constituie in anexe la contract.</w:t>
      </w:r>
    </w:p>
    <w:p w14:paraId="4E1CF9AE" w14:textId="5F4EEE44" w:rsidR="00D43EBA" w:rsidRDefault="00543E20" w:rsidP="00D64D08">
      <w:pPr>
        <w:pStyle w:val="Bodytext20"/>
        <w:numPr>
          <w:ilvl w:val="1"/>
          <w:numId w:val="9"/>
        </w:numPr>
        <w:shd w:val="clear" w:color="auto" w:fill="auto"/>
        <w:tabs>
          <w:tab w:val="left" w:pos="872"/>
        </w:tabs>
        <w:spacing w:before="0" w:line="288" w:lineRule="auto"/>
        <w:ind w:left="284"/>
      </w:pPr>
      <w:r>
        <w:t>Executantul</w:t>
      </w:r>
      <w:r w:rsidR="002E65ED">
        <w:t xml:space="preserve"> este pe deplin răspunzător fata de achizitor de modul in care îndeplineşte contractul.</w:t>
      </w:r>
      <w:r w:rsidR="00F445DE">
        <w:t xml:space="preserve"> </w:t>
      </w:r>
      <w:r w:rsidR="002E65ED">
        <w:t>Subcontractantul este pe deplin răspunzător fata de furnizor de modul in care isi îndeplineşte partea sa din contract.</w:t>
      </w:r>
      <w:r w:rsidR="002E4517">
        <w:t xml:space="preserve"> </w:t>
      </w:r>
      <w:r>
        <w:t>Executantul</w:t>
      </w:r>
      <w:r w:rsidR="002E65ED">
        <w:t xml:space="preserve"> are dreptul de a pretinde daune-interese subcontractanti lor daca aceştia nu isi îndeplinesc partea lor din contract.</w:t>
      </w:r>
    </w:p>
    <w:p w14:paraId="48A35FCD" w14:textId="77777777" w:rsidR="00D43EBA" w:rsidRDefault="00543E20" w:rsidP="00C87AA2">
      <w:pPr>
        <w:pStyle w:val="Bodytext20"/>
        <w:numPr>
          <w:ilvl w:val="1"/>
          <w:numId w:val="9"/>
        </w:numPr>
        <w:shd w:val="clear" w:color="auto" w:fill="auto"/>
        <w:tabs>
          <w:tab w:val="left" w:pos="867"/>
        </w:tabs>
        <w:spacing w:before="0" w:after="240" w:line="288" w:lineRule="auto"/>
        <w:ind w:left="284"/>
      </w:pPr>
      <w:r>
        <w:t>Executantul</w:t>
      </w:r>
      <w:r w:rsidR="002E65ED">
        <w:t xml:space="preserve"> poate schimba oricare subcontractant numai daca acesta nu si-a îndeplinit partea sa din contract. Schimbarea subcontractantului nu va schimba preţul contractului si va fi notificata </w:t>
      </w:r>
      <w:r>
        <w:t>Beneficiarul</w:t>
      </w:r>
      <w:r w:rsidR="002E65ED">
        <w:t>ui.</w:t>
      </w:r>
    </w:p>
    <w:p w14:paraId="2D5418D8" w14:textId="77777777" w:rsidR="00C87AA2" w:rsidRDefault="00C87AA2" w:rsidP="00CD0674">
      <w:pPr>
        <w:pStyle w:val="Bodytext20"/>
        <w:shd w:val="clear" w:color="auto" w:fill="auto"/>
        <w:tabs>
          <w:tab w:val="left" w:pos="867"/>
        </w:tabs>
        <w:spacing w:before="0" w:line="288" w:lineRule="auto"/>
        <w:ind w:left="284"/>
      </w:pPr>
    </w:p>
    <w:p w14:paraId="3E9F2246" w14:textId="77777777" w:rsidR="00D43EBA" w:rsidRDefault="002E65ED" w:rsidP="002D453A">
      <w:pPr>
        <w:pStyle w:val="Bodytext30"/>
        <w:numPr>
          <w:ilvl w:val="0"/>
          <w:numId w:val="9"/>
        </w:numPr>
        <w:shd w:val="clear" w:color="auto" w:fill="auto"/>
        <w:spacing w:before="0" w:line="288" w:lineRule="auto"/>
        <w:ind w:left="284"/>
      </w:pPr>
      <w:r>
        <w:t>Cesiunea</w:t>
      </w:r>
    </w:p>
    <w:p w14:paraId="79F2B95C" w14:textId="77777777" w:rsidR="00D43EBA" w:rsidRDefault="00543E20" w:rsidP="00D64D08">
      <w:pPr>
        <w:pStyle w:val="Bodytext20"/>
        <w:numPr>
          <w:ilvl w:val="1"/>
          <w:numId w:val="9"/>
        </w:numPr>
        <w:shd w:val="clear" w:color="auto" w:fill="auto"/>
        <w:tabs>
          <w:tab w:val="left" w:pos="987"/>
        </w:tabs>
        <w:spacing w:before="0" w:line="288" w:lineRule="auto"/>
        <w:ind w:left="284"/>
      </w:pPr>
      <w:r>
        <w:t>Executantul</w:t>
      </w:r>
      <w:r w:rsidR="002E65ED">
        <w:t xml:space="preserve"> are obligaţia de a nu transfera total sau parţial obligaţiile sale asumate prin contract, fara sa obţină, in prealabil, acordul scris al </w:t>
      </w:r>
      <w:r>
        <w:t>Beneficiarul</w:t>
      </w:r>
      <w:r w:rsidR="002E65ED">
        <w:t>ui.</w:t>
      </w:r>
    </w:p>
    <w:p w14:paraId="6FBDE7C5" w14:textId="77777777" w:rsidR="00D43EBA" w:rsidRDefault="002E65ED" w:rsidP="007B2364">
      <w:pPr>
        <w:pStyle w:val="Bodytext20"/>
        <w:numPr>
          <w:ilvl w:val="1"/>
          <w:numId w:val="9"/>
        </w:numPr>
        <w:shd w:val="clear" w:color="auto" w:fill="auto"/>
        <w:tabs>
          <w:tab w:val="left" w:pos="851"/>
        </w:tabs>
        <w:spacing w:before="0" w:after="360" w:line="288" w:lineRule="auto"/>
        <w:ind w:left="284"/>
      </w:pPr>
      <w:r>
        <w:t xml:space="preserve">Cesiunea nu va exonera </w:t>
      </w:r>
      <w:r w:rsidR="00543E20">
        <w:t>Executantul</w:t>
      </w:r>
      <w:r>
        <w:t xml:space="preserve"> de nicio responsabilitate privind obligaţiile asumate prin contract.</w:t>
      </w:r>
    </w:p>
    <w:p w14:paraId="63715964" w14:textId="77777777" w:rsidR="00D43EBA" w:rsidRDefault="002E65ED" w:rsidP="007B2364">
      <w:pPr>
        <w:pStyle w:val="Bodytext30"/>
        <w:numPr>
          <w:ilvl w:val="0"/>
          <w:numId w:val="9"/>
        </w:numPr>
        <w:shd w:val="clear" w:color="auto" w:fill="auto"/>
        <w:tabs>
          <w:tab w:val="left" w:pos="567"/>
        </w:tabs>
        <w:spacing w:before="120" w:line="288" w:lineRule="auto"/>
        <w:ind w:left="426" w:hanging="142"/>
      </w:pPr>
      <w:r>
        <w:t>Forţa majora</w:t>
      </w:r>
    </w:p>
    <w:p w14:paraId="0E7F2FAB" w14:textId="77777777" w:rsidR="00D43EBA" w:rsidRDefault="002E65ED" w:rsidP="009D64E8">
      <w:pPr>
        <w:pStyle w:val="Bodytext20"/>
        <w:numPr>
          <w:ilvl w:val="1"/>
          <w:numId w:val="9"/>
        </w:numPr>
        <w:shd w:val="clear" w:color="auto" w:fill="auto"/>
        <w:spacing w:before="0" w:line="288" w:lineRule="auto"/>
        <w:ind w:left="142"/>
      </w:pPr>
      <w:r>
        <w:t>Forţa majora este constatata de o autoritate competenta.</w:t>
      </w:r>
    </w:p>
    <w:p w14:paraId="40545A89" w14:textId="77777777" w:rsidR="00D43EBA" w:rsidRDefault="002E65ED" w:rsidP="009D64E8">
      <w:pPr>
        <w:pStyle w:val="Bodytext20"/>
        <w:numPr>
          <w:ilvl w:val="1"/>
          <w:numId w:val="9"/>
        </w:numPr>
        <w:shd w:val="clear" w:color="auto" w:fill="auto"/>
        <w:tabs>
          <w:tab w:val="left" w:pos="567"/>
        </w:tabs>
        <w:spacing w:before="0" w:line="288" w:lineRule="auto"/>
        <w:ind w:left="142"/>
      </w:pPr>
      <w:r>
        <w:t xml:space="preserve"> </w:t>
      </w:r>
      <w:r w:rsidR="007B60CB">
        <w:t xml:space="preserve"> </w:t>
      </w:r>
      <w:r>
        <w:t>Forţa majora exonerează părţile contractante de îndeplinirea obligaţiilor asumate prin prezentul contract, pe toata perioada in care aceasta actioneaza.</w:t>
      </w:r>
    </w:p>
    <w:p w14:paraId="7F220212" w14:textId="2A8886A8" w:rsidR="00D43EBA" w:rsidRDefault="00DA6BA3" w:rsidP="009D64E8">
      <w:pPr>
        <w:pStyle w:val="Bodytext20"/>
        <w:shd w:val="clear" w:color="auto" w:fill="auto"/>
        <w:tabs>
          <w:tab w:val="left" w:pos="872"/>
        </w:tabs>
        <w:spacing w:before="0" w:line="288" w:lineRule="auto"/>
        <w:ind w:left="142"/>
      </w:pPr>
      <w:r>
        <w:t xml:space="preserve">19.3.  </w:t>
      </w:r>
      <w:r w:rsidR="007B60CB">
        <w:t>Î</w:t>
      </w:r>
      <w:r w:rsidR="002E65ED">
        <w:t>ndeplinirea contractului va fi suspendata in perioada de acţiune a forţei majore, dar fara a prejudicia drepturile ce li se cuveneau pârtilor pana la apariţia acesteia.</w:t>
      </w:r>
    </w:p>
    <w:p w14:paraId="56B6779B" w14:textId="474578FF" w:rsidR="00D43EBA" w:rsidRDefault="00DA6BA3" w:rsidP="009D64E8">
      <w:pPr>
        <w:pStyle w:val="Bodytext20"/>
        <w:shd w:val="clear" w:color="auto" w:fill="auto"/>
        <w:tabs>
          <w:tab w:val="left" w:pos="872"/>
        </w:tabs>
        <w:spacing w:before="0" w:line="288" w:lineRule="auto"/>
        <w:ind w:left="142"/>
      </w:pPr>
      <w:r>
        <w:t xml:space="preserve">19.4.   </w:t>
      </w:r>
      <w:r w:rsidR="007B60CB">
        <w:t xml:space="preserve"> </w:t>
      </w:r>
      <w:r w:rsidR="002E65ED">
        <w:t>Partea contractanta care invoca forţa majora are obligaţia de a notifica celeilalte parti, imediat si in mod complet, producerea acesteia si sa ia orice masuri care ii stau la dispoziţie in vederea limitării consecinţelor.</w:t>
      </w:r>
    </w:p>
    <w:p w14:paraId="311753F2" w14:textId="167224D6" w:rsidR="00D43EBA" w:rsidRDefault="00DA6BA3" w:rsidP="002D453A">
      <w:pPr>
        <w:pStyle w:val="Bodytext20"/>
        <w:shd w:val="clear" w:color="auto" w:fill="auto"/>
        <w:tabs>
          <w:tab w:val="left" w:pos="863"/>
        </w:tabs>
        <w:spacing w:before="0" w:after="360" w:line="288" w:lineRule="auto"/>
        <w:ind w:left="142"/>
      </w:pPr>
      <w:r>
        <w:t xml:space="preserve">19.5.  </w:t>
      </w:r>
      <w:r w:rsidR="002E65ED">
        <w:t>Daca forţa majora actioneaza sau se estimează ca va acţiona o perioada mai mare de 6 luni, fiecare parte va avea dreptul sa notifice celeilalte parti încetarea de plin drept a prezentului contract, fara ca vreuna dintre parti sa poata pretindă celeilalte daune-interese.</w:t>
      </w:r>
    </w:p>
    <w:p w14:paraId="738538B6" w14:textId="77777777" w:rsidR="00D43EBA" w:rsidRDefault="002E65ED" w:rsidP="00E47382">
      <w:pPr>
        <w:pStyle w:val="Bodytext30"/>
        <w:numPr>
          <w:ilvl w:val="0"/>
          <w:numId w:val="7"/>
        </w:numPr>
        <w:shd w:val="clear" w:color="auto" w:fill="auto"/>
        <w:spacing w:before="120" w:line="288" w:lineRule="auto"/>
        <w:ind w:left="284" w:hanging="142"/>
      </w:pPr>
      <w:r>
        <w:t>Soluţionarea litigiilor</w:t>
      </w:r>
    </w:p>
    <w:p w14:paraId="58DD8451" w14:textId="77777777" w:rsidR="00D43EBA" w:rsidRDefault="00543E20" w:rsidP="009D64E8">
      <w:pPr>
        <w:pStyle w:val="Bodytext20"/>
        <w:numPr>
          <w:ilvl w:val="1"/>
          <w:numId w:val="7"/>
        </w:numPr>
        <w:shd w:val="clear" w:color="auto" w:fill="auto"/>
        <w:tabs>
          <w:tab w:val="left" w:pos="709"/>
        </w:tabs>
        <w:spacing w:before="0" w:line="288" w:lineRule="auto"/>
        <w:ind w:left="142"/>
      </w:pPr>
      <w:r>
        <w:t>Beneficiarul</w:t>
      </w:r>
      <w:r w:rsidR="002E65ED">
        <w:t xml:space="preserve"> si </w:t>
      </w:r>
      <w:r>
        <w:t>Executantul</w:t>
      </w:r>
      <w:r w:rsidR="002E65ED">
        <w:t>, care este si executant, vor depune toate eforturile pentru a rezolva pe cale amiabila, prin tratative directe, orice neînţelegere sau disputa care se poate ivi intre ei in cadrul sau in legătură cu îndeplinirea contractului.</w:t>
      </w:r>
    </w:p>
    <w:p w14:paraId="452A0E56" w14:textId="3D3B73AF" w:rsidR="00D43EBA" w:rsidRDefault="002E65ED" w:rsidP="002D453A">
      <w:pPr>
        <w:pStyle w:val="Bodytext20"/>
        <w:numPr>
          <w:ilvl w:val="1"/>
          <w:numId w:val="7"/>
        </w:numPr>
        <w:shd w:val="clear" w:color="auto" w:fill="auto"/>
        <w:tabs>
          <w:tab w:val="left" w:pos="709"/>
        </w:tabs>
        <w:spacing w:before="0" w:after="360" w:line="288" w:lineRule="auto"/>
        <w:ind w:left="142"/>
      </w:pPr>
      <w:r>
        <w:t xml:space="preserve">Daca, după 15 zile de la începerea acestor tratative neoficiale, </w:t>
      </w:r>
      <w:r w:rsidR="00543E20">
        <w:t>Beneficiarul</w:t>
      </w:r>
      <w:r>
        <w:t xml:space="preserve"> si </w:t>
      </w:r>
      <w:r w:rsidR="00543E20">
        <w:t>Executantul</w:t>
      </w:r>
      <w:r>
        <w:t xml:space="preserve"> nu reusesc sa rezolve in mod amiabil o divergenta contractuala, fiecare poate solicita ca disputa sa se soluţioneze de către instanţele judecătoreşti din Romania.</w:t>
      </w:r>
    </w:p>
    <w:p w14:paraId="1356ACD8" w14:textId="77777777" w:rsidR="00D43EBA" w:rsidRDefault="002E65ED" w:rsidP="00E47382">
      <w:pPr>
        <w:pStyle w:val="Bodytext30"/>
        <w:numPr>
          <w:ilvl w:val="0"/>
          <w:numId w:val="7"/>
        </w:numPr>
        <w:shd w:val="clear" w:color="auto" w:fill="auto"/>
        <w:tabs>
          <w:tab w:val="left" w:pos="567"/>
        </w:tabs>
        <w:spacing w:before="120" w:line="288" w:lineRule="auto"/>
        <w:ind w:firstLine="142"/>
      </w:pPr>
      <w:r>
        <w:t>Limba care guvernează contractul</w:t>
      </w:r>
    </w:p>
    <w:p w14:paraId="7F31A0AC" w14:textId="77777777" w:rsidR="00D43EBA" w:rsidRDefault="002E65ED" w:rsidP="002D453A">
      <w:pPr>
        <w:pStyle w:val="Bodytext20"/>
        <w:numPr>
          <w:ilvl w:val="1"/>
          <w:numId w:val="7"/>
        </w:numPr>
        <w:shd w:val="clear" w:color="auto" w:fill="auto"/>
        <w:spacing w:before="0" w:after="360" w:line="288" w:lineRule="auto"/>
        <w:ind w:firstLine="142"/>
      </w:pPr>
      <w:r>
        <w:t>Limba care guvernează contractul este limba romana.</w:t>
      </w:r>
    </w:p>
    <w:p w14:paraId="1BDA128D" w14:textId="77777777" w:rsidR="00D43EBA" w:rsidRDefault="002E65ED" w:rsidP="00E47382">
      <w:pPr>
        <w:pStyle w:val="Bodytext30"/>
        <w:numPr>
          <w:ilvl w:val="0"/>
          <w:numId w:val="7"/>
        </w:numPr>
        <w:shd w:val="clear" w:color="auto" w:fill="auto"/>
        <w:tabs>
          <w:tab w:val="left" w:pos="567"/>
        </w:tabs>
        <w:spacing w:before="120" w:line="288" w:lineRule="auto"/>
        <w:ind w:firstLine="142"/>
      </w:pPr>
      <w:r>
        <w:t>Comunicări</w:t>
      </w:r>
    </w:p>
    <w:p w14:paraId="4837E184" w14:textId="07DC87E9" w:rsidR="00D43EBA" w:rsidRDefault="002E65ED" w:rsidP="00E47382">
      <w:pPr>
        <w:pStyle w:val="Bodytext20"/>
        <w:numPr>
          <w:ilvl w:val="1"/>
          <w:numId w:val="7"/>
        </w:numPr>
        <w:shd w:val="clear" w:color="auto" w:fill="auto"/>
        <w:tabs>
          <w:tab w:val="left" w:pos="709"/>
        </w:tabs>
        <w:spacing w:before="0" w:line="288" w:lineRule="auto"/>
        <w:ind w:left="142"/>
      </w:pPr>
      <w:r>
        <w:t>Orice comunicare dintre parti, referitoare la îndeplinirea prezentului contract, trebuie sa fie transmisa in scris.</w:t>
      </w:r>
      <w:r w:rsidR="002E4517">
        <w:t xml:space="preserve"> </w:t>
      </w:r>
      <w:r>
        <w:t>Orice document scris trebuie înregistrat atat in momentul transmiterii, cat si in momentul primirii.</w:t>
      </w:r>
    </w:p>
    <w:p w14:paraId="1544833C" w14:textId="1FD11836" w:rsidR="00FE237E" w:rsidRDefault="002E65ED" w:rsidP="002D453A">
      <w:pPr>
        <w:pStyle w:val="Bodytext20"/>
        <w:numPr>
          <w:ilvl w:val="1"/>
          <w:numId w:val="7"/>
        </w:numPr>
        <w:shd w:val="clear" w:color="auto" w:fill="auto"/>
        <w:tabs>
          <w:tab w:val="left" w:pos="709"/>
        </w:tabs>
        <w:spacing w:before="0" w:after="840" w:line="288" w:lineRule="auto"/>
        <w:ind w:left="142"/>
      </w:pPr>
      <w:r>
        <w:t>Comunicările intre parti se pot face si prin telefon, telegrama, telex, fax sau e-mail, cu condiţia confirmării in scris a primirii comunicării.</w:t>
      </w:r>
    </w:p>
    <w:p w14:paraId="1C1D5F09" w14:textId="77777777" w:rsidR="00D43EBA" w:rsidRDefault="002E65ED" w:rsidP="00E47382">
      <w:pPr>
        <w:pStyle w:val="Bodytext30"/>
        <w:numPr>
          <w:ilvl w:val="0"/>
          <w:numId w:val="7"/>
        </w:numPr>
        <w:shd w:val="clear" w:color="auto" w:fill="auto"/>
        <w:tabs>
          <w:tab w:val="left" w:pos="567"/>
        </w:tabs>
        <w:spacing w:before="120" w:line="288" w:lineRule="auto"/>
        <w:ind w:firstLine="142"/>
      </w:pPr>
      <w:r>
        <w:t>Legea aplicabila contractului</w:t>
      </w:r>
    </w:p>
    <w:p w14:paraId="2DD3A314" w14:textId="77777777" w:rsidR="00D43EBA" w:rsidRDefault="002E65ED" w:rsidP="00E47382">
      <w:pPr>
        <w:pStyle w:val="Bodytext20"/>
        <w:numPr>
          <w:ilvl w:val="1"/>
          <w:numId w:val="7"/>
        </w:numPr>
        <w:shd w:val="clear" w:color="auto" w:fill="auto"/>
        <w:tabs>
          <w:tab w:val="left" w:pos="709"/>
        </w:tabs>
        <w:spacing w:before="0" w:line="288" w:lineRule="auto"/>
        <w:ind w:firstLine="142"/>
      </w:pPr>
      <w:r>
        <w:t>Contractul va fi interpretat conform legilor din Romania.</w:t>
      </w:r>
    </w:p>
    <w:p w14:paraId="2B2402B2" w14:textId="77777777" w:rsidR="007B60CB" w:rsidRDefault="007B60CB" w:rsidP="00FE237E">
      <w:pPr>
        <w:pStyle w:val="Bodytext20"/>
        <w:shd w:val="clear" w:color="auto" w:fill="auto"/>
        <w:spacing w:before="0" w:line="288" w:lineRule="auto"/>
        <w:ind w:firstLine="780"/>
      </w:pPr>
    </w:p>
    <w:p w14:paraId="1F8824A2" w14:textId="5ACB21FA" w:rsidR="00D43EBA" w:rsidRDefault="002E65ED" w:rsidP="00FE237E">
      <w:pPr>
        <w:pStyle w:val="Bodytext20"/>
        <w:shd w:val="clear" w:color="auto" w:fill="auto"/>
        <w:spacing w:before="0" w:line="288" w:lineRule="auto"/>
        <w:ind w:firstLine="780"/>
      </w:pPr>
      <w:r>
        <w:t xml:space="preserve">Părţile au inteles sa incheie astazi, </w:t>
      </w:r>
      <w:r w:rsidR="00852C66">
        <w:t>______</w:t>
      </w:r>
      <w:r w:rsidR="002E4517">
        <w:t>.</w:t>
      </w:r>
      <w:r w:rsidR="00852C66">
        <w:t>______</w:t>
      </w:r>
      <w:r w:rsidR="002E4517">
        <w:t>.</w:t>
      </w:r>
      <w:r w:rsidR="00852C66">
        <w:t>_________</w:t>
      </w:r>
      <w:r>
        <w:t xml:space="preserve"> prezentul contract în 2 (două) exemplare, câte unul pentru fiecare parte.</w:t>
      </w:r>
    </w:p>
    <w:p w14:paraId="44F216A5" w14:textId="77777777" w:rsidR="006F725A" w:rsidRDefault="006F725A" w:rsidP="00FE237E">
      <w:pPr>
        <w:pStyle w:val="Bodytext20"/>
        <w:shd w:val="clear" w:color="auto" w:fill="auto"/>
        <w:spacing w:before="0" w:line="288" w:lineRule="auto"/>
        <w:jc w:val="left"/>
      </w:pPr>
    </w:p>
    <w:tbl>
      <w:tblPr>
        <w:tblStyle w:val="Tabelgril"/>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23"/>
        <w:gridCol w:w="4924"/>
      </w:tblGrid>
      <w:tr w:rsidR="00494165" w14:paraId="128EEFE3" w14:textId="77777777" w:rsidTr="00FE237E">
        <w:trPr>
          <w:jc w:val="center"/>
        </w:trPr>
        <w:tc>
          <w:tcPr>
            <w:tcW w:w="4923" w:type="dxa"/>
          </w:tcPr>
          <w:p w14:paraId="165B8FD6" w14:textId="77777777" w:rsidR="00494165" w:rsidRDefault="00494165" w:rsidP="00FE237E">
            <w:pPr>
              <w:pStyle w:val="Bodytext20"/>
              <w:shd w:val="clear" w:color="auto" w:fill="auto"/>
              <w:spacing w:before="0" w:line="288" w:lineRule="auto"/>
              <w:jc w:val="left"/>
              <w:rPr>
                <w:b/>
                <w:lang w:val="el-GR"/>
              </w:rPr>
            </w:pPr>
            <w:r>
              <w:rPr>
                <w:b/>
              </w:rPr>
              <w:t>Beneficiar</w:t>
            </w:r>
            <w:r w:rsidRPr="000B4F26">
              <w:rPr>
                <w:b/>
              </w:rPr>
              <w:t xml:space="preserve">,      </w:t>
            </w:r>
          </w:p>
          <w:p w14:paraId="51A9BAB1" w14:textId="3C6774F0" w:rsidR="00494165" w:rsidRDefault="00494165" w:rsidP="00FE237E">
            <w:pPr>
              <w:pStyle w:val="Bodytext20"/>
              <w:shd w:val="clear" w:color="auto" w:fill="auto"/>
              <w:spacing w:before="0" w:line="288" w:lineRule="auto"/>
              <w:jc w:val="left"/>
              <w:rPr>
                <w:b/>
                <w:lang w:val="el-GR"/>
              </w:rPr>
            </w:pPr>
            <w:r w:rsidRPr="002D44B8">
              <w:rPr>
                <w:b/>
              </w:rPr>
              <w:t>UAT COMUNA</w:t>
            </w:r>
            <w:r w:rsidRPr="00494165">
              <w:rPr>
                <w:b/>
                <w:color w:val="auto"/>
              </w:rPr>
              <w:t xml:space="preserve"> </w:t>
            </w:r>
            <w:r w:rsidR="007866B0">
              <w:rPr>
                <w:b/>
                <w:color w:val="auto"/>
              </w:rPr>
              <w:t>TAMAȘI</w:t>
            </w:r>
            <w:r w:rsidRPr="00494165">
              <w:rPr>
                <w:b/>
                <w:color w:val="auto"/>
              </w:rPr>
              <w:t xml:space="preserve">     </w:t>
            </w:r>
          </w:p>
          <w:p w14:paraId="776BE9BF" w14:textId="2646A3A0" w:rsidR="00494165" w:rsidRDefault="00494165" w:rsidP="00FE237E">
            <w:pPr>
              <w:pStyle w:val="Bodytext20"/>
              <w:shd w:val="clear" w:color="auto" w:fill="auto"/>
              <w:spacing w:before="0" w:line="288" w:lineRule="auto"/>
              <w:jc w:val="left"/>
              <w:rPr>
                <w:b/>
                <w:lang w:val="el-GR"/>
              </w:rPr>
            </w:pPr>
            <w:r w:rsidRPr="002D44B8">
              <w:rPr>
                <w:b/>
              </w:rPr>
              <w:t xml:space="preserve">(PRIMARIA COMUNEI </w:t>
            </w:r>
            <w:r>
              <w:rPr>
                <w:b/>
              </w:rPr>
              <w:t xml:space="preserve"> </w:t>
            </w:r>
            <w:r w:rsidR="007866B0">
              <w:rPr>
                <w:b/>
                <w:color w:val="auto"/>
              </w:rPr>
              <w:t>TAMAȘI</w:t>
            </w:r>
            <w:r w:rsidRPr="00494165">
              <w:rPr>
                <w:b/>
                <w:color w:val="auto"/>
              </w:rPr>
              <w:t xml:space="preserve"> )   </w:t>
            </w:r>
          </w:p>
          <w:p w14:paraId="01F32F3D" w14:textId="77777777" w:rsidR="00494165" w:rsidRDefault="00494165" w:rsidP="00FE237E">
            <w:pPr>
              <w:pStyle w:val="Bodytext20"/>
              <w:shd w:val="clear" w:color="auto" w:fill="auto"/>
              <w:spacing w:before="0" w:line="288" w:lineRule="auto"/>
              <w:jc w:val="left"/>
              <w:rPr>
                <w:b/>
                <w:lang w:val="el-GR"/>
              </w:rPr>
            </w:pPr>
          </w:p>
          <w:p w14:paraId="6967EB88" w14:textId="77777777" w:rsidR="00494165" w:rsidRDefault="00494165" w:rsidP="00FE237E">
            <w:pPr>
              <w:pStyle w:val="Bodytext20"/>
              <w:shd w:val="clear" w:color="auto" w:fill="auto"/>
              <w:spacing w:before="0" w:line="288" w:lineRule="auto"/>
              <w:jc w:val="left"/>
              <w:rPr>
                <w:b/>
                <w:lang w:val="el-GR"/>
              </w:rPr>
            </w:pPr>
            <w:r w:rsidRPr="000B4F26">
              <w:rPr>
                <w:b/>
              </w:rPr>
              <w:t xml:space="preserve">Primar,            </w:t>
            </w:r>
          </w:p>
          <w:p w14:paraId="52C3BF56" w14:textId="26BDD9D7" w:rsidR="00494165" w:rsidRPr="00385538" w:rsidRDefault="007866B0" w:rsidP="00FE237E">
            <w:pPr>
              <w:pStyle w:val="Bodytext20"/>
              <w:shd w:val="clear" w:color="auto" w:fill="auto"/>
              <w:spacing w:before="0" w:line="288" w:lineRule="auto"/>
              <w:jc w:val="left"/>
              <w:rPr>
                <w:b/>
              </w:rPr>
            </w:pPr>
            <w:r>
              <w:rPr>
                <w:b/>
              </w:rPr>
              <w:t>DONȚU VERONICA</w:t>
            </w:r>
          </w:p>
          <w:p w14:paraId="3A902B8C" w14:textId="77777777" w:rsidR="00494165" w:rsidRDefault="00494165" w:rsidP="00FE237E">
            <w:pPr>
              <w:pStyle w:val="Bodytext20"/>
              <w:shd w:val="clear" w:color="auto" w:fill="auto"/>
              <w:spacing w:before="0" w:line="288" w:lineRule="auto"/>
              <w:jc w:val="left"/>
              <w:rPr>
                <w:b/>
              </w:rPr>
            </w:pPr>
          </w:p>
          <w:p w14:paraId="5AA59B7D" w14:textId="1D5B16EA" w:rsidR="00494165" w:rsidRPr="00881CD0" w:rsidRDefault="00494165" w:rsidP="00FE237E">
            <w:pPr>
              <w:pStyle w:val="Bodytext20"/>
              <w:shd w:val="clear" w:color="auto" w:fill="auto"/>
              <w:spacing w:before="0" w:line="288" w:lineRule="auto"/>
              <w:jc w:val="left"/>
              <w:rPr>
                <w:b/>
                <w:lang w:val="el-GR"/>
              </w:rPr>
            </w:pPr>
            <w:r w:rsidRPr="000B4F26">
              <w:rPr>
                <w:b/>
              </w:rPr>
              <w:t xml:space="preserve"> </w:t>
            </w:r>
          </w:p>
        </w:tc>
        <w:tc>
          <w:tcPr>
            <w:tcW w:w="4924" w:type="dxa"/>
          </w:tcPr>
          <w:p w14:paraId="1E4ADE2F" w14:textId="606DD0B0" w:rsidR="00494165" w:rsidRDefault="007223A5" w:rsidP="00FE237E">
            <w:pPr>
              <w:pStyle w:val="Bodytext20"/>
              <w:shd w:val="clear" w:color="auto" w:fill="auto"/>
              <w:spacing w:before="0" w:line="288" w:lineRule="auto"/>
              <w:jc w:val="right"/>
              <w:rPr>
                <w:b/>
                <w:lang w:val="el-GR"/>
              </w:rPr>
            </w:pPr>
            <w:r>
              <w:rPr>
                <w:b/>
              </w:rPr>
              <w:t>Executant</w:t>
            </w:r>
            <w:r w:rsidR="00494165">
              <w:rPr>
                <w:b/>
              </w:rPr>
              <w:t xml:space="preserve">,  </w:t>
            </w:r>
          </w:p>
          <w:p w14:paraId="393A6766" w14:textId="5A52112C" w:rsidR="00494165" w:rsidRDefault="007866B0" w:rsidP="00FE237E">
            <w:pPr>
              <w:pStyle w:val="Bodytext20"/>
              <w:spacing w:before="0" w:line="288" w:lineRule="auto"/>
              <w:jc w:val="right"/>
              <w:rPr>
                <w:b/>
                <w:lang w:val="el-GR"/>
              </w:rPr>
            </w:pPr>
            <w:r>
              <w:rPr>
                <w:b/>
              </w:rPr>
              <w:t>_________________</w:t>
            </w:r>
            <w:r w:rsidR="00494165" w:rsidRPr="002D44B8">
              <w:rPr>
                <w:b/>
              </w:rPr>
              <w:t xml:space="preserve"> SRL</w:t>
            </w:r>
          </w:p>
          <w:p w14:paraId="109D81FC" w14:textId="77777777" w:rsidR="00494165" w:rsidRDefault="00494165" w:rsidP="00FE237E">
            <w:pPr>
              <w:pStyle w:val="Bodytext20"/>
              <w:spacing w:before="0" w:line="288" w:lineRule="auto"/>
              <w:jc w:val="right"/>
              <w:rPr>
                <w:b/>
                <w:lang w:val="el-GR"/>
              </w:rPr>
            </w:pPr>
          </w:p>
          <w:p w14:paraId="0590506E" w14:textId="77777777" w:rsidR="00494165" w:rsidRDefault="00494165" w:rsidP="00FE237E">
            <w:pPr>
              <w:pStyle w:val="Bodytext20"/>
              <w:spacing w:before="0" w:line="288" w:lineRule="auto"/>
              <w:jc w:val="right"/>
              <w:rPr>
                <w:b/>
                <w:lang w:val="el-GR"/>
              </w:rPr>
            </w:pPr>
          </w:p>
          <w:p w14:paraId="0C6A4210" w14:textId="77777777" w:rsidR="00494165" w:rsidRDefault="00494165" w:rsidP="00FE237E">
            <w:pPr>
              <w:pStyle w:val="Bodytext20"/>
              <w:spacing w:before="0" w:line="288" w:lineRule="auto"/>
              <w:jc w:val="right"/>
              <w:rPr>
                <w:b/>
                <w:lang w:val="el-GR"/>
              </w:rPr>
            </w:pPr>
            <w:r w:rsidRPr="000B4F26">
              <w:rPr>
                <w:b/>
              </w:rPr>
              <w:t>Administrator,</w:t>
            </w:r>
          </w:p>
          <w:p w14:paraId="1E4685FD" w14:textId="2E1AC262" w:rsidR="00494165" w:rsidRPr="00642B03" w:rsidRDefault="00494165" w:rsidP="007866B0">
            <w:pPr>
              <w:pStyle w:val="Bodytext20"/>
              <w:spacing w:before="0" w:line="360" w:lineRule="auto"/>
              <w:jc w:val="right"/>
              <w:rPr>
                <w:lang w:val="en-US"/>
              </w:rPr>
            </w:pPr>
          </w:p>
        </w:tc>
      </w:tr>
    </w:tbl>
    <w:p w14:paraId="566A156B" w14:textId="77777777" w:rsidR="00D43EBA" w:rsidRDefault="00D43EBA" w:rsidP="00FE237E">
      <w:pPr>
        <w:spacing w:line="288" w:lineRule="auto"/>
        <w:rPr>
          <w:sz w:val="19"/>
          <w:szCs w:val="19"/>
        </w:rPr>
      </w:pPr>
    </w:p>
    <w:p w14:paraId="13C0719B" w14:textId="327E3096" w:rsidR="00642B03" w:rsidRDefault="00642B03" w:rsidP="00FE237E">
      <w:pPr>
        <w:spacing w:line="288" w:lineRule="auto"/>
        <w:rPr>
          <w:sz w:val="19"/>
          <w:szCs w:val="19"/>
        </w:rPr>
      </w:pPr>
    </w:p>
    <w:sectPr w:rsidR="00642B03" w:rsidSect="0062783A">
      <w:footerReference w:type="default" r:id="rId9"/>
      <w:type w:val="continuous"/>
      <w:pgSz w:w="11900" w:h="16840" w:code="9"/>
      <w:pgMar w:top="851" w:right="851" w:bottom="567" w:left="1134" w:header="567" w:footer="28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95A6EB" w14:textId="77777777" w:rsidR="0016285C" w:rsidRDefault="0016285C">
      <w:r>
        <w:separator/>
      </w:r>
    </w:p>
  </w:endnote>
  <w:endnote w:type="continuationSeparator" w:id="0">
    <w:p w14:paraId="4B711A80" w14:textId="77777777" w:rsidR="0016285C" w:rsidRDefault="001628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198AD2" w14:textId="77777777" w:rsidR="001C67D7" w:rsidRPr="001C6446" w:rsidRDefault="001C67D7" w:rsidP="002C4620">
    <w:pPr>
      <w:pStyle w:val="Subsol"/>
      <w:spacing w:before="240"/>
      <w:jc w:val="center"/>
      <w:rPr>
        <w:b/>
        <w:bCs/>
        <w:sz w:val="22"/>
        <w:szCs w:val="22"/>
      </w:rPr>
    </w:pPr>
    <w:r w:rsidRPr="001C6446">
      <w:rPr>
        <w:rFonts w:ascii="Times New Roman" w:hAnsi="Times New Roman" w:cs="Times New Roman"/>
        <w:b/>
        <w:bCs/>
        <w:sz w:val="22"/>
        <w:szCs w:val="22"/>
      </w:rPr>
      <w:fldChar w:fldCharType="begin"/>
    </w:r>
    <w:r w:rsidRPr="001C6446">
      <w:rPr>
        <w:rFonts w:ascii="Times New Roman" w:hAnsi="Times New Roman" w:cs="Times New Roman"/>
        <w:b/>
        <w:bCs/>
        <w:sz w:val="22"/>
        <w:szCs w:val="22"/>
      </w:rPr>
      <w:instrText xml:space="preserve"> PAGE   \* MERGEFORMAT </w:instrText>
    </w:r>
    <w:r w:rsidRPr="001C6446">
      <w:rPr>
        <w:rFonts w:ascii="Times New Roman" w:hAnsi="Times New Roman" w:cs="Times New Roman"/>
        <w:b/>
        <w:bCs/>
        <w:sz w:val="22"/>
        <w:szCs w:val="22"/>
      </w:rPr>
      <w:fldChar w:fldCharType="separate"/>
    </w:r>
    <w:r w:rsidR="007755B8" w:rsidRPr="001C6446">
      <w:rPr>
        <w:rFonts w:ascii="Times New Roman" w:hAnsi="Times New Roman" w:cs="Times New Roman"/>
        <w:b/>
        <w:bCs/>
        <w:noProof/>
        <w:sz w:val="22"/>
        <w:szCs w:val="22"/>
      </w:rPr>
      <w:t>5</w:t>
    </w:r>
    <w:r w:rsidRPr="001C6446">
      <w:rPr>
        <w:rFonts w:ascii="Times New Roman" w:hAnsi="Times New Roman" w:cs="Times New Roman"/>
        <w:b/>
        <w:bCs/>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344C1A" w14:textId="77777777" w:rsidR="0016285C" w:rsidRDefault="0016285C"/>
  </w:footnote>
  <w:footnote w:type="continuationSeparator" w:id="0">
    <w:p w14:paraId="5B63D89A" w14:textId="77777777" w:rsidR="0016285C" w:rsidRDefault="0016285C"/>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5"/>
    <w:multiLevelType w:val="multilevel"/>
    <w:tmpl w:val="957A185A"/>
    <w:name w:val="WW8Num6"/>
    <w:lvl w:ilvl="0">
      <w:start w:val="1"/>
      <w:numFmt w:val="decimal"/>
      <w:lvlText w:val="Art. %1."/>
      <w:lvlJc w:val="left"/>
      <w:pPr>
        <w:tabs>
          <w:tab w:val="num" w:pos="0"/>
        </w:tabs>
        <w:ind w:left="360" w:hanging="360"/>
      </w:pPr>
      <w:rPr>
        <w:b/>
        <w:sz w:val="24"/>
        <w:szCs w:val="24"/>
        <w:lang w:val="ro-RO"/>
      </w:rPr>
    </w:lvl>
    <w:lvl w:ilvl="1">
      <w:start w:val="1"/>
      <w:numFmt w:val="decimal"/>
      <w:lvlText w:val="6.%2."/>
      <w:lvlJc w:val="left"/>
      <w:pPr>
        <w:tabs>
          <w:tab w:val="num" w:pos="0"/>
        </w:tabs>
        <w:ind w:left="432" w:hanging="432"/>
      </w:pPr>
      <w:rPr>
        <w:sz w:val="24"/>
        <w:szCs w:val="24"/>
        <w:lang w:val="ro-RO"/>
      </w:rPr>
    </w:lvl>
    <w:lvl w:ilvl="2">
      <w:start w:val="1"/>
      <w:numFmt w:val="decimal"/>
      <w:lvlText w:val="%1.%2.%3."/>
      <w:lvlJc w:val="left"/>
      <w:pPr>
        <w:tabs>
          <w:tab w:val="num" w:pos="0"/>
        </w:tabs>
        <w:ind w:left="1224" w:hanging="504"/>
      </w:pPr>
      <w:rPr>
        <w:lang w:val="ro-RO"/>
      </w:rPr>
    </w:lvl>
    <w:lvl w:ilvl="3">
      <w:start w:val="1"/>
      <w:numFmt w:val="decimal"/>
      <w:lvlText w:val="%1.%2.%3.%4."/>
      <w:lvlJc w:val="left"/>
      <w:pPr>
        <w:tabs>
          <w:tab w:val="num" w:pos="0"/>
        </w:tabs>
        <w:ind w:left="1728" w:hanging="648"/>
      </w:pPr>
      <w:rPr>
        <w:lang w:val="ro-RO"/>
      </w:rPr>
    </w:lvl>
    <w:lvl w:ilvl="4">
      <w:start w:val="1"/>
      <w:numFmt w:val="decimal"/>
      <w:lvlText w:val="%1.%2.%3.%4.%5."/>
      <w:lvlJc w:val="left"/>
      <w:pPr>
        <w:tabs>
          <w:tab w:val="num" w:pos="0"/>
        </w:tabs>
        <w:ind w:left="2232" w:hanging="792"/>
      </w:pPr>
      <w:rPr>
        <w:lang w:val="ro-RO"/>
      </w:rPr>
    </w:lvl>
    <w:lvl w:ilvl="5">
      <w:start w:val="1"/>
      <w:numFmt w:val="decimal"/>
      <w:lvlText w:val="%1.%2.%3.%4.%5.%6."/>
      <w:lvlJc w:val="left"/>
      <w:pPr>
        <w:tabs>
          <w:tab w:val="num" w:pos="0"/>
        </w:tabs>
        <w:ind w:left="2736" w:hanging="936"/>
      </w:pPr>
      <w:rPr>
        <w:lang w:val="ro-RO"/>
      </w:rPr>
    </w:lvl>
    <w:lvl w:ilvl="6">
      <w:start w:val="1"/>
      <w:numFmt w:val="decimal"/>
      <w:lvlText w:val="%1.%2.%3.%4.%5.%6.%7."/>
      <w:lvlJc w:val="left"/>
      <w:pPr>
        <w:tabs>
          <w:tab w:val="num" w:pos="0"/>
        </w:tabs>
        <w:ind w:left="3240" w:hanging="1080"/>
      </w:pPr>
      <w:rPr>
        <w:lang w:val="ro-RO"/>
      </w:rPr>
    </w:lvl>
    <w:lvl w:ilvl="7">
      <w:start w:val="1"/>
      <w:numFmt w:val="decimal"/>
      <w:lvlText w:val="%1.%2.%3.%4.%5.%6.%7.%8."/>
      <w:lvlJc w:val="left"/>
      <w:pPr>
        <w:tabs>
          <w:tab w:val="num" w:pos="0"/>
        </w:tabs>
        <w:ind w:left="3744" w:hanging="1224"/>
      </w:pPr>
      <w:rPr>
        <w:lang w:val="ro-RO"/>
      </w:rPr>
    </w:lvl>
    <w:lvl w:ilvl="8">
      <w:start w:val="1"/>
      <w:numFmt w:val="decimal"/>
      <w:lvlText w:val="%1.%2.%3.%4.%5.%6.%7.%8.%9."/>
      <w:lvlJc w:val="left"/>
      <w:pPr>
        <w:tabs>
          <w:tab w:val="num" w:pos="0"/>
        </w:tabs>
        <w:ind w:left="4320" w:hanging="1440"/>
      </w:pPr>
      <w:rPr>
        <w:lang w:val="ro-RO"/>
      </w:rPr>
    </w:lvl>
  </w:abstractNum>
  <w:abstractNum w:abstractNumId="1" w15:restartNumberingAfterBreak="0">
    <w:nsid w:val="075C0292"/>
    <w:multiLevelType w:val="multilevel"/>
    <w:tmpl w:val="E168D65E"/>
    <w:lvl w:ilvl="0">
      <w:start w:val="16"/>
      <w:numFmt w:val="decimal"/>
      <w:lvlText w:val="%1."/>
      <w:lvlJc w:val="left"/>
      <w:pPr>
        <w:ind w:left="0" w:firstLine="0"/>
      </w:pPr>
      <w:rPr>
        <w:rFonts w:ascii="Times New Roman" w:eastAsia="Times New Roman" w:hAnsi="Times New Roman" w:cs="Times New Roman" w:hint="default"/>
        <w:b/>
        <w:bCs/>
        <w:i/>
        <w:iCs/>
        <w:smallCaps w:val="0"/>
        <w:strike w:val="0"/>
        <w:color w:val="000000"/>
        <w:spacing w:val="0"/>
        <w:w w:val="100"/>
        <w:position w:val="0"/>
        <w:sz w:val="24"/>
        <w:szCs w:val="24"/>
        <w:u w:val="none"/>
      </w:rPr>
    </w:lvl>
    <w:lvl w:ilvl="1">
      <w:start w:val="1"/>
      <w:numFmt w:val="decimal"/>
      <w:lvlText w:val="%1.%2."/>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4"/>
        <w:szCs w:val="24"/>
        <w:u w:val="none"/>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2" w15:restartNumberingAfterBreak="0">
    <w:nsid w:val="17A67960"/>
    <w:multiLevelType w:val="multilevel"/>
    <w:tmpl w:val="3E88342A"/>
    <w:lvl w:ilvl="0">
      <w:start w:val="6"/>
      <w:numFmt w:val="decimal"/>
      <w:lvlText w:val="%1."/>
      <w:lvlJc w:val="left"/>
      <w:pPr>
        <w:ind w:left="360" w:hanging="360"/>
      </w:pPr>
    </w:lvl>
    <w:lvl w:ilvl="1">
      <w:start w:val="1"/>
      <w:numFmt w:val="decimal"/>
      <w:lvlText w:val="%1.%2."/>
      <w:lvlJc w:val="left"/>
      <w:pPr>
        <w:ind w:left="360" w:hanging="360"/>
      </w:pPr>
      <w:rPr>
        <w:b w:val="0"/>
        <w:bCs/>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3" w15:restartNumberingAfterBreak="0">
    <w:nsid w:val="21AC70BA"/>
    <w:multiLevelType w:val="multilevel"/>
    <w:tmpl w:val="B09CC7C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254918BF"/>
    <w:multiLevelType w:val="multilevel"/>
    <w:tmpl w:val="32C4EDB4"/>
    <w:name w:val="WW8Num62"/>
    <w:lvl w:ilvl="0">
      <w:start w:val="5"/>
      <w:numFmt w:val="decimal"/>
      <w:lvlText w:val="%1."/>
      <w:lvlJc w:val="left"/>
      <w:pPr>
        <w:ind w:left="720" w:hanging="360"/>
      </w:pPr>
      <w:rPr>
        <w:b/>
        <w:i/>
      </w:rPr>
    </w:lvl>
    <w:lvl w:ilvl="1">
      <w:start w:val="1"/>
      <w:numFmt w:val="decimal"/>
      <w:isLgl/>
      <w:lvlText w:val="%1.%2."/>
      <w:lvlJc w:val="left"/>
      <w:pPr>
        <w:ind w:left="786" w:hanging="360"/>
      </w:pPr>
      <w:rPr>
        <w:b w:val="0"/>
        <w:i w:val="0"/>
      </w:rPr>
    </w:lvl>
    <w:lvl w:ilvl="2">
      <w:start w:val="1"/>
      <w:numFmt w:val="decimal"/>
      <w:isLgl/>
      <w:lvlText w:val="%1.%2.%3."/>
      <w:lvlJc w:val="left"/>
      <w:pPr>
        <w:ind w:left="1080" w:hanging="720"/>
      </w:pPr>
      <w:rPr>
        <w:b w:val="0"/>
      </w:rPr>
    </w:lvl>
    <w:lvl w:ilvl="3">
      <w:start w:val="1"/>
      <w:numFmt w:val="decimal"/>
      <w:isLgl/>
      <w:lvlText w:val="%1.%2.%3.%4."/>
      <w:lvlJc w:val="left"/>
      <w:pPr>
        <w:ind w:left="1080" w:hanging="720"/>
      </w:pPr>
      <w:rPr>
        <w:b w:val="0"/>
      </w:rPr>
    </w:lvl>
    <w:lvl w:ilvl="4">
      <w:start w:val="1"/>
      <w:numFmt w:val="decimal"/>
      <w:isLgl/>
      <w:lvlText w:val="%1.%2.%3.%4.%5."/>
      <w:lvlJc w:val="left"/>
      <w:pPr>
        <w:ind w:left="1440" w:hanging="1080"/>
      </w:pPr>
      <w:rPr>
        <w:b w:val="0"/>
      </w:rPr>
    </w:lvl>
    <w:lvl w:ilvl="5">
      <w:start w:val="1"/>
      <w:numFmt w:val="decimal"/>
      <w:isLgl/>
      <w:lvlText w:val="%1.%2.%3.%4.%5.%6."/>
      <w:lvlJc w:val="left"/>
      <w:pPr>
        <w:ind w:left="1440" w:hanging="1080"/>
      </w:pPr>
      <w:rPr>
        <w:b w:val="0"/>
      </w:rPr>
    </w:lvl>
    <w:lvl w:ilvl="6">
      <w:start w:val="1"/>
      <w:numFmt w:val="decimal"/>
      <w:isLgl/>
      <w:lvlText w:val="%1.%2.%3.%4.%5.%6.%7."/>
      <w:lvlJc w:val="left"/>
      <w:pPr>
        <w:ind w:left="1800" w:hanging="1440"/>
      </w:pPr>
      <w:rPr>
        <w:b w:val="0"/>
      </w:rPr>
    </w:lvl>
    <w:lvl w:ilvl="7">
      <w:start w:val="1"/>
      <w:numFmt w:val="decimal"/>
      <w:isLgl/>
      <w:lvlText w:val="%1.%2.%3.%4.%5.%6.%7.%8."/>
      <w:lvlJc w:val="left"/>
      <w:pPr>
        <w:ind w:left="1800" w:hanging="1440"/>
      </w:pPr>
      <w:rPr>
        <w:b w:val="0"/>
      </w:rPr>
    </w:lvl>
    <w:lvl w:ilvl="8">
      <w:start w:val="1"/>
      <w:numFmt w:val="decimal"/>
      <w:isLgl/>
      <w:lvlText w:val="%1.%2.%3.%4.%5.%6.%7.%8.%9."/>
      <w:lvlJc w:val="left"/>
      <w:pPr>
        <w:ind w:left="2160" w:hanging="1800"/>
      </w:pPr>
      <w:rPr>
        <w:b w:val="0"/>
      </w:rPr>
    </w:lvl>
  </w:abstractNum>
  <w:abstractNum w:abstractNumId="5" w15:restartNumberingAfterBreak="0">
    <w:nsid w:val="25C40A16"/>
    <w:multiLevelType w:val="multilevel"/>
    <w:tmpl w:val="3A8C9CD6"/>
    <w:lvl w:ilvl="0">
      <w:start w:val="1"/>
      <w:numFmt w:val="bullet"/>
      <w:lvlText w:val="&gt;"/>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298046DD"/>
    <w:multiLevelType w:val="multilevel"/>
    <w:tmpl w:val="A4606F6A"/>
    <w:lvl w:ilvl="0">
      <w:start w:val="20"/>
      <w:numFmt w:val="decimal"/>
      <w:lvlText w:val="%1."/>
      <w:lvlJc w:val="left"/>
      <w:pPr>
        <w:ind w:left="0" w:firstLine="0"/>
      </w:pPr>
      <w:rPr>
        <w:rFonts w:ascii="Times New Roman" w:eastAsia="Times New Roman" w:hAnsi="Times New Roman" w:cs="Times New Roman" w:hint="default"/>
        <w:b/>
        <w:bCs/>
        <w:i/>
        <w:iCs/>
        <w:smallCaps w:val="0"/>
        <w:strike w:val="0"/>
        <w:color w:val="000000"/>
        <w:spacing w:val="0"/>
        <w:w w:val="100"/>
        <w:position w:val="0"/>
        <w:sz w:val="24"/>
        <w:szCs w:val="24"/>
        <w:u w:val="none"/>
        <w:lang w:val="ro-RO" w:eastAsia="ro-RO" w:bidi="ro-RO"/>
      </w:rPr>
    </w:lvl>
    <w:lvl w:ilvl="1">
      <w:start w:val="1"/>
      <w:numFmt w:val="decimal"/>
      <w:lvlText w:val="%1.%2."/>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4"/>
        <w:szCs w:val="24"/>
        <w:u w:val="none"/>
        <w:lang w:val="ro-RO" w:eastAsia="ro-RO" w:bidi="ro-RO"/>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7" w15:restartNumberingAfterBreak="0">
    <w:nsid w:val="2A180711"/>
    <w:multiLevelType w:val="multilevel"/>
    <w:tmpl w:val="9F9A72B0"/>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2DB241A7"/>
    <w:multiLevelType w:val="multilevel"/>
    <w:tmpl w:val="D8EEB58C"/>
    <w:lvl w:ilvl="0">
      <w:start w:val="3"/>
      <w:numFmt w:val="decimal"/>
      <w:lvlText w:val="18.%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4419325B"/>
    <w:multiLevelType w:val="multilevel"/>
    <w:tmpl w:val="C62E7BD6"/>
    <w:lvl w:ilvl="0">
      <w:start w:val="1"/>
      <w:numFmt w:val="lowerLetter"/>
      <w:lvlText w:val="%1)"/>
      <w:lvlJc w:val="left"/>
      <w:rPr>
        <w:b w:val="0"/>
        <w:bCs w:val="0"/>
        <w:i w:val="0"/>
        <w:iCs w:val="0"/>
        <w:smallCaps w:val="0"/>
        <w:strike w:val="0"/>
        <w:color w:val="000000"/>
        <w:spacing w:val="0"/>
        <w:w w:val="100"/>
        <w:position w:val="0"/>
        <w:sz w:val="24"/>
        <w:szCs w:val="24"/>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48C31A20"/>
    <w:multiLevelType w:val="multilevel"/>
    <w:tmpl w:val="38BA8698"/>
    <w:lvl w:ilvl="0">
      <w:start w:val="1"/>
      <w:numFmt w:val="decimal"/>
      <w:lvlText w:val="%1."/>
      <w:lvlJc w:val="left"/>
      <w:rPr>
        <w:rFonts w:ascii="Times New Roman" w:eastAsia="Times New Roman" w:hAnsi="Times New Roman" w:cs="Times New Roman"/>
        <w:b/>
        <w:bCs/>
        <w:i/>
        <w:iCs/>
        <w:smallCaps w:val="0"/>
        <w:strike w:val="0"/>
        <w:color w:val="000000"/>
        <w:spacing w:val="0"/>
        <w:w w:val="100"/>
        <w:position w:val="0"/>
        <w:sz w:val="24"/>
        <w:szCs w:val="24"/>
        <w:u w:val="none"/>
        <w:lang w:val="ro-RO" w:eastAsia="ro-RO" w:bidi="ro-RO"/>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o-RO" w:eastAsia="ro-RO" w:bidi="ro-RO"/>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72F278B9"/>
    <w:multiLevelType w:val="multilevel"/>
    <w:tmpl w:val="592ED57A"/>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7B8C0E8B"/>
    <w:multiLevelType w:val="multilevel"/>
    <w:tmpl w:val="38BA8698"/>
    <w:lvl w:ilvl="0">
      <w:start w:val="1"/>
      <w:numFmt w:val="decimal"/>
      <w:lvlText w:val="%1."/>
      <w:lvlJc w:val="left"/>
      <w:rPr>
        <w:rFonts w:ascii="Times New Roman" w:eastAsia="Times New Roman" w:hAnsi="Times New Roman" w:cs="Times New Roman"/>
        <w:b/>
        <w:bCs/>
        <w:i/>
        <w:iCs/>
        <w:smallCaps w:val="0"/>
        <w:strike w:val="0"/>
        <w:color w:val="000000"/>
        <w:spacing w:val="0"/>
        <w:w w:val="100"/>
        <w:position w:val="0"/>
        <w:sz w:val="24"/>
        <w:szCs w:val="24"/>
        <w:u w:val="none"/>
        <w:lang w:val="ro-RO" w:eastAsia="ro-RO" w:bidi="ro-RO"/>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o-RO" w:eastAsia="ro-RO" w:bidi="ro-RO"/>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46016460">
    <w:abstractNumId w:val="12"/>
  </w:num>
  <w:num w:numId="2" w16cid:durableId="1388650969">
    <w:abstractNumId w:val="11"/>
  </w:num>
  <w:num w:numId="3" w16cid:durableId="2022900829">
    <w:abstractNumId w:val="5"/>
  </w:num>
  <w:num w:numId="4" w16cid:durableId="1915356098">
    <w:abstractNumId w:val="3"/>
  </w:num>
  <w:num w:numId="5" w16cid:durableId="2031102927">
    <w:abstractNumId w:val="7"/>
  </w:num>
  <w:num w:numId="6" w16cid:durableId="209848023">
    <w:abstractNumId w:val="8"/>
  </w:num>
  <w:num w:numId="7" w16cid:durableId="1805927775">
    <w:abstractNumId w:val="6"/>
  </w:num>
  <w:num w:numId="8" w16cid:durableId="400103215">
    <w:abstractNumId w:val="10"/>
  </w:num>
  <w:num w:numId="9" w16cid:durableId="1145663115">
    <w:abstractNumId w:val="1"/>
  </w:num>
  <w:num w:numId="10" w16cid:durableId="1743870296">
    <w:abstractNumId w:val="4"/>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91485403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620843095">
    <w:abstractNumId w:val="2"/>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26315080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drawingGridHorizontalSpacing w:val="181"/>
  <w:drawingGridVerticalSpacing w:val="181"/>
  <w:characterSpacingControl w:val="compressPunctuation"/>
  <w:savePreviewPicture/>
  <w:hdrShapeDefaults>
    <o:shapedefaults v:ext="edit" spidmax="2050"/>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3EBA"/>
    <w:rsid w:val="00002123"/>
    <w:rsid w:val="000156CF"/>
    <w:rsid w:val="00017942"/>
    <w:rsid w:val="000252D8"/>
    <w:rsid w:val="0007377A"/>
    <w:rsid w:val="000A43E5"/>
    <w:rsid w:val="000B2570"/>
    <w:rsid w:val="000B4F26"/>
    <w:rsid w:val="000C6AAE"/>
    <w:rsid w:val="000D06B8"/>
    <w:rsid w:val="000D7ED0"/>
    <w:rsid w:val="00104BD7"/>
    <w:rsid w:val="00113E26"/>
    <w:rsid w:val="00115984"/>
    <w:rsid w:val="00123EE4"/>
    <w:rsid w:val="0015110F"/>
    <w:rsid w:val="001521EE"/>
    <w:rsid w:val="0016285C"/>
    <w:rsid w:val="001666AA"/>
    <w:rsid w:val="00174ACB"/>
    <w:rsid w:val="001848ED"/>
    <w:rsid w:val="001A5C30"/>
    <w:rsid w:val="001A5CC3"/>
    <w:rsid w:val="001C6446"/>
    <w:rsid w:val="001C67D7"/>
    <w:rsid w:val="001D086D"/>
    <w:rsid w:val="001F77D1"/>
    <w:rsid w:val="00223BFC"/>
    <w:rsid w:val="00227275"/>
    <w:rsid w:val="00262900"/>
    <w:rsid w:val="00265860"/>
    <w:rsid w:val="00274CBB"/>
    <w:rsid w:val="00292EC6"/>
    <w:rsid w:val="002932FC"/>
    <w:rsid w:val="002C4620"/>
    <w:rsid w:val="002D453A"/>
    <w:rsid w:val="002E4517"/>
    <w:rsid w:val="002E65ED"/>
    <w:rsid w:val="002F60A2"/>
    <w:rsid w:val="00300828"/>
    <w:rsid w:val="00315365"/>
    <w:rsid w:val="00324B6E"/>
    <w:rsid w:val="00337937"/>
    <w:rsid w:val="0034652B"/>
    <w:rsid w:val="00385538"/>
    <w:rsid w:val="00392E2E"/>
    <w:rsid w:val="00397EE3"/>
    <w:rsid w:val="003A7903"/>
    <w:rsid w:val="003B0022"/>
    <w:rsid w:val="003F0524"/>
    <w:rsid w:val="0040428A"/>
    <w:rsid w:val="004567D5"/>
    <w:rsid w:val="004839B6"/>
    <w:rsid w:val="00494165"/>
    <w:rsid w:val="004A658D"/>
    <w:rsid w:val="004B2442"/>
    <w:rsid w:val="004C0FC7"/>
    <w:rsid w:val="004C1FC4"/>
    <w:rsid w:val="004C3560"/>
    <w:rsid w:val="0050299B"/>
    <w:rsid w:val="00531BAA"/>
    <w:rsid w:val="00536090"/>
    <w:rsid w:val="00541D69"/>
    <w:rsid w:val="00543E20"/>
    <w:rsid w:val="00550F24"/>
    <w:rsid w:val="005510F9"/>
    <w:rsid w:val="005D079D"/>
    <w:rsid w:val="005D5D6F"/>
    <w:rsid w:val="005F16DE"/>
    <w:rsid w:val="006254A6"/>
    <w:rsid w:val="00627564"/>
    <w:rsid w:val="0062783A"/>
    <w:rsid w:val="00642B03"/>
    <w:rsid w:val="00651466"/>
    <w:rsid w:val="00681BEC"/>
    <w:rsid w:val="00687AE5"/>
    <w:rsid w:val="006A00FC"/>
    <w:rsid w:val="006A10CD"/>
    <w:rsid w:val="006A68EF"/>
    <w:rsid w:val="006C230F"/>
    <w:rsid w:val="006F725A"/>
    <w:rsid w:val="0070491C"/>
    <w:rsid w:val="00710820"/>
    <w:rsid w:val="0072097A"/>
    <w:rsid w:val="007223A5"/>
    <w:rsid w:val="007233AD"/>
    <w:rsid w:val="0073377B"/>
    <w:rsid w:val="007755B8"/>
    <w:rsid w:val="0077599B"/>
    <w:rsid w:val="007866B0"/>
    <w:rsid w:val="007B2364"/>
    <w:rsid w:val="007B52F5"/>
    <w:rsid w:val="007B60CB"/>
    <w:rsid w:val="007C3E09"/>
    <w:rsid w:val="007C6ED6"/>
    <w:rsid w:val="00817A94"/>
    <w:rsid w:val="0082485D"/>
    <w:rsid w:val="008312CC"/>
    <w:rsid w:val="00836292"/>
    <w:rsid w:val="00852C66"/>
    <w:rsid w:val="00886A98"/>
    <w:rsid w:val="008A4A3A"/>
    <w:rsid w:val="008B2D48"/>
    <w:rsid w:val="008C1610"/>
    <w:rsid w:val="00913377"/>
    <w:rsid w:val="0091642D"/>
    <w:rsid w:val="00923C7C"/>
    <w:rsid w:val="00932A15"/>
    <w:rsid w:val="00940793"/>
    <w:rsid w:val="009836B3"/>
    <w:rsid w:val="00984F64"/>
    <w:rsid w:val="009914E3"/>
    <w:rsid w:val="00993104"/>
    <w:rsid w:val="009A62D6"/>
    <w:rsid w:val="009D64E8"/>
    <w:rsid w:val="009F2EAC"/>
    <w:rsid w:val="00A13C85"/>
    <w:rsid w:val="00A13E46"/>
    <w:rsid w:val="00A14E66"/>
    <w:rsid w:val="00A25C38"/>
    <w:rsid w:val="00A440CB"/>
    <w:rsid w:val="00A7027E"/>
    <w:rsid w:val="00AA23EA"/>
    <w:rsid w:val="00AA7D63"/>
    <w:rsid w:val="00AC04A2"/>
    <w:rsid w:val="00AC7258"/>
    <w:rsid w:val="00B21356"/>
    <w:rsid w:val="00B33753"/>
    <w:rsid w:val="00B425C1"/>
    <w:rsid w:val="00B47550"/>
    <w:rsid w:val="00B51022"/>
    <w:rsid w:val="00B51063"/>
    <w:rsid w:val="00B61430"/>
    <w:rsid w:val="00B64125"/>
    <w:rsid w:val="00B802E7"/>
    <w:rsid w:val="00B87390"/>
    <w:rsid w:val="00B94536"/>
    <w:rsid w:val="00BC1255"/>
    <w:rsid w:val="00BC15D2"/>
    <w:rsid w:val="00C33C32"/>
    <w:rsid w:val="00C51740"/>
    <w:rsid w:val="00C53CFF"/>
    <w:rsid w:val="00C549C4"/>
    <w:rsid w:val="00C61106"/>
    <w:rsid w:val="00C85CAB"/>
    <w:rsid w:val="00C87AA2"/>
    <w:rsid w:val="00CA21E5"/>
    <w:rsid w:val="00CA707F"/>
    <w:rsid w:val="00CC3607"/>
    <w:rsid w:val="00CC3DF3"/>
    <w:rsid w:val="00CD0674"/>
    <w:rsid w:val="00CF1A7F"/>
    <w:rsid w:val="00D07861"/>
    <w:rsid w:val="00D12394"/>
    <w:rsid w:val="00D43EBA"/>
    <w:rsid w:val="00D57074"/>
    <w:rsid w:val="00D60A89"/>
    <w:rsid w:val="00D62903"/>
    <w:rsid w:val="00D64D08"/>
    <w:rsid w:val="00D709F5"/>
    <w:rsid w:val="00DA6BA3"/>
    <w:rsid w:val="00DC166F"/>
    <w:rsid w:val="00E00340"/>
    <w:rsid w:val="00E1652D"/>
    <w:rsid w:val="00E27E5B"/>
    <w:rsid w:val="00E47382"/>
    <w:rsid w:val="00E5799A"/>
    <w:rsid w:val="00E97090"/>
    <w:rsid w:val="00EA071A"/>
    <w:rsid w:val="00EB48EB"/>
    <w:rsid w:val="00EE642B"/>
    <w:rsid w:val="00EF5936"/>
    <w:rsid w:val="00F10CB0"/>
    <w:rsid w:val="00F2060C"/>
    <w:rsid w:val="00F3231B"/>
    <w:rsid w:val="00F445DE"/>
    <w:rsid w:val="00F6703F"/>
    <w:rsid w:val="00F7246B"/>
    <w:rsid w:val="00F876EF"/>
    <w:rsid w:val="00FB0690"/>
    <w:rsid w:val="00FC0002"/>
    <w:rsid w:val="00FD798F"/>
    <w:rsid w:val="00FE237E"/>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A540843"/>
  <w15:docId w15:val="{75FB7D41-04D8-46E7-B665-0B233F96B7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Unicode MS" w:eastAsia="Arial Unicode MS" w:hAnsi="Arial Unicode MS" w:cs="Arial Unicode MS"/>
        <w:sz w:val="24"/>
        <w:szCs w:val="24"/>
        <w:lang w:val="ro-RO" w:eastAsia="ro-RO" w:bidi="ro-RO"/>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Pr>
      <w:color w:val="000000"/>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styleId="Hyperlink">
    <w:name w:val="Hyperlink"/>
    <w:basedOn w:val="Fontdeparagrafimplicit"/>
    <w:rPr>
      <w:color w:val="0066CC"/>
      <w:u w:val="single"/>
    </w:rPr>
  </w:style>
  <w:style w:type="character" w:customStyle="1" w:styleId="PicturecaptionExact">
    <w:name w:val="Picture caption Exact"/>
    <w:basedOn w:val="Fontdeparagrafimplicit"/>
    <w:link w:val="Picturecaption"/>
    <w:rPr>
      <w:rFonts w:ascii="Times New Roman" w:eastAsia="Times New Roman" w:hAnsi="Times New Roman" w:cs="Times New Roman"/>
      <w:b w:val="0"/>
      <w:bCs w:val="0"/>
      <w:i w:val="0"/>
      <w:iCs w:val="0"/>
      <w:smallCaps w:val="0"/>
      <w:strike w:val="0"/>
      <w:u w:val="none"/>
    </w:rPr>
  </w:style>
  <w:style w:type="character" w:customStyle="1" w:styleId="Heading1">
    <w:name w:val="Heading #1_"/>
    <w:basedOn w:val="Fontdeparagrafimplicit"/>
    <w:link w:val="Heading10"/>
    <w:rPr>
      <w:rFonts w:ascii="Times New Roman" w:eastAsia="Times New Roman" w:hAnsi="Times New Roman" w:cs="Times New Roman"/>
      <w:b/>
      <w:bCs/>
      <w:i w:val="0"/>
      <w:iCs w:val="0"/>
      <w:smallCaps w:val="0"/>
      <w:strike w:val="0"/>
      <w:u w:val="none"/>
    </w:rPr>
  </w:style>
  <w:style w:type="character" w:customStyle="1" w:styleId="Headerorfooter">
    <w:name w:val="Header or footer_"/>
    <w:basedOn w:val="Fontdeparagrafimplicit"/>
    <w:link w:val="Headerorfooter0"/>
    <w:rPr>
      <w:rFonts w:ascii="Arial" w:eastAsia="Arial" w:hAnsi="Arial" w:cs="Arial"/>
      <w:b w:val="0"/>
      <w:bCs w:val="0"/>
      <w:i w:val="0"/>
      <w:iCs w:val="0"/>
      <w:smallCaps w:val="0"/>
      <w:strike w:val="0"/>
      <w:sz w:val="20"/>
      <w:szCs w:val="20"/>
      <w:u w:val="none"/>
    </w:rPr>
  </w:style>
  <w:style w:type="character" w:customStyle="1" w:styleId="Headerorfooter1">
    <w:name w:val="Header or footer"/>
    <w:basedOn w:val="Headerorfooter"/>
    <w:rPr>
      <w:rFonts w:ascii="Arial" w:eastAsia="Arial" w:hAnsi="Arial" w:cs="Arial"/>
      <w:b w:val="0"/>
      <w:bCs w:val="0"/>
      <w:i w:val="0"/>
      <w:iCs w:val="0"/>
      <w:smallCaps w:val="0"/>
      <w:strike w:val="0"/>
      <w:color w:val="000000"/>
      <w:spacing w:val="0"/>
      <w:w w:val="100"/>
      <w:position w:val="0"/>
      <w:sz w:val="20"/>
      <w:szCs w:val="20"/>
      <w:u w:val="none"/>
      <w:lang w:val="ro-RO" w:eastAsia="ro-RO" w:bidi="ro-RO"/>
    </w:rPr>
  </w:style>
  <w:style w:type="character" w:customStyle="1" w:styleId="Bodytext2">
    <w:name w:val="Body text (2)_"/>
    <w:basedOn w:val="Fontdeparagrafimplicit"/>
    <w:link w:val="Bodytext20"/>
    <w:rPr>
      <w:rFonts w:ascii="Times New Roman" w:eastAsia="Times New Roman" w:hAnsi="Times New Roman" w:cs="Times New Roman"/>
      <w:b w:val="0"/>
      <w:bCs w:val="0"/>
      <w:i w:val="0"/>
      <w:iCs w:val="0"/>
      <w:smallCaps w:val="0"/>
      <w:strike w:val="0"/>
      <w:u w:val="none"/>
    </w:rPr>
  </w:style>
  <w:style w:type="character" w:customStyle="1" w:styleId="Bodytext21">
    <w:name w:val="Body text (2)"/>
    <w:basedOn w:val="Bodytext2"/>
    <w:rPr>
      <w:rFonts w:ascii="Times New Roman" w:eastAsia="Times New Roman" w:hAnsi="Times New Roman" w:cs="Times New Roman"/>
      <w:b w:val="0"/>
      <w:bCs w:val="0"/>
      <w:i w:val="0"/>
      <w:iCs w:val="0"/>
      <w:smallCaps w:val="0"/>
      <w:strike w:val="0"/>
      <w:color w:val="000000"/>
      <w:spacing w:val="0"/>
      <w:w w:val="100"/>
      <w:position w:val="0"/>
      <w:sz w:val="24"/>
      <w:szCs w:val="24"/>
      <w:u w:val="single"/>
      <w:lang w:val="ro-RO" w:eastAsia="ro-RO" w:bidi="ro-RO"/>
    </w:rPr>
  </w:style>
  <w:style w:type="character" w:customStyle="1" w:styleId="Bodytext2Bold">
    <w:name w:val="Body text (2) + Bold"/>
    <w:basedOn w:val="Bodytext2"/>
    <w:rPr>
      <w:rFonts w:ascii="Times New Roman" w:eastAsia="Times New Roman" w:hAnsi="Times New Roman" w:cs="Times New Roman"/>
      <w:b/>
      <w:bCs/>
      <w:i w:val="0"/>
      <w:iCs w:val="0"/>
      <w:smallCaps w:val="0"/>
      <w:strike w:val="0"/>
      <w:color w:val="000000"/>
      <w:spacing w:val="0"/>
      <w:w w:val="100"/>
      <w:position w:val="0"/>
      <w:sz w:val="24"/>
      <w:szCs w:val="24"/>
      <w:u w:val="none"/>
      <w:lang w:val="ro-RO" w:eastAsia="ro-RO" w:bidi="ro-RO"/>
    </w:rPr>
  </w:style>
  <w:style w:type="character" w:customStyle="1" w:styleId="Bodytext3">
    <w:name w:val="Body text (3)_"/>
    <w:basedOn w:val="Fontdeparagrafimplicit"/>
    <w:link w:val="Bodytext30"/>
    <w:rPr>
      <w:rFonts w:ascii="Times New Roman" w:eastAsia="Times New Roman" w:hAnsi="Times New Roman" w:cs="Times New Roman"/>
      <w:b/>
      <w:bCs/>
      <w:i/>
      <w:iCs/>
      <w:smallCaps w:val="0"/>
      <w:strike w:val="0"/>
      <w:u w:val="none"/>
    </w:rPr>
  </w:style>
  <w:style w:type="character" w:customStyle="1" w:styleId="Bodytext2Italic">
    <w:name w:val="Body text (2) + Italic"/>
    <w:basedOn w:val="Bodytext2"/>
    <w:rPr>
      <w:rFonts w:ascii="Times New Roman" w:eastAsia="Times New Roman" w:hAnsi="Times New Roman" w:cs="Times New Roman"/>
      <w:b w:val="0"/>
      <w:bCs w:val="0"/>
      <w:i/>
      <w:iCs/>
      <w:smallCaps w:val="0"/>
      <w:strike w:val="0"/>
      <w:color w:val="000000"/>
      <w:spacing w:val="0"/>
      <w:w w:val="100"/>
      <w:position w:val="0"/>
      <w:sz w:val="24"/>
      <w:szCs w:val="24"/>
      <w:u w:val="none"/>
      <w:lang w:val="ro-RO" w:eastAsia="ro-RO" w:bidi="ro-RO"/>
    </w:rPr>
  </w:style>
  <w:style w:type="character" w:customStyle="1" w:styleId="Bodytext22">
    <w:name w:val="Body text (2)"/>
    <w:basedOn w:val="Bodytext2"/>
    <w:rPr>
      <w:rFonts w:ascii="Times New Roman" w:eastAsia="Times New Roman" w:hAnsi="Times New Roman" w:cs="Times New Roman"/>
      <w:b w:val="0"/>
      <w:bCs w:val="0"/>
      <w:i w:val="0"/>
      <w:iCs w:val="0"/>
      <w:smallCaps w:val="0"/>
      <w:strike/>
      <w:color w:val="000000"/>
      <w:spacing w:val="0"/>
      <w:w w:val="100"/>
      <w:position w:val="0"/>
      <w:sz w:val="24"/>
      <w:szCs w:val="24"/>
      <w:u w:val="none"/>
      <w:lang w:val="ro-RO" w:eastAsia="ro-RO" w:bidi="ro-RO"/>
    </w:rPr>
  </w:style>
  <w:style w:type="character" w:customStyle="1" w:styleId="Bodytext23">
    <w:name w:val="Body text (2)"/>
    <w:basedOn w:val="Bodytext2"/>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o-RO" w:eastAsia="ro-RO" w:bidi="ro-RO"/>
    </w:rPr>
  </w:style>
  <w:style w:type="character" w:customStyle="1" w:styleId="Bodytext3NotItalic">
    <w:name w:val="Body text (3) + Not Italic"/>
    <w:basedOn w:val="Bodytext3"/>
    <w:rPr>
      <w:rFonts w:ascii="Times New Roman" w:eastAsia="Times New Roman" w:hAnsi="Times New Roman" w:cs="Times New Roman"/>
      <w:b/>
      <w:bCs/>
      <w:i/>
      <w:iCs/>
      <w:smallCaps w:val="0"/>
      <w:strike w:val="0"/>
      <w:color w:val="000000"/>
      <w:spacing w:val="0"/>
      <w:w w:val="100"/>
      <w:position w:val="0"/>
      <w:sz w:val="24"/>
      <w:szCs w:val="24"/>
      <w:u w:val="none"/>
      <w:lang w:val="ro-RO" w:eastAsia="ro-RO" w:bidi="ro-RO"/>
    </w:rPr>
  </w:style>
  <w:style w:type="character" w:customStyle="1" w:styleId="Bodytext2Italic0">
    <w:name w:val="Body text (2) + Italic"/>
    <w:basedOn w:val="Bodytext2"/>
    <w:rPr>
      <w:rFonts w:ascii="Times New Roman" w:eastAsia="Times New Roman" w:hAnsi="Times New Roman" w:cs="Times New Roman"/>
      <w:b w:val="0"/>
      <w:bCs w:val="0"/>
      <w:i/>
      <w:iCs/>
      <w:smallCaps w:val="0"/>
      <w:strike w:val="0"/>
      <w:color w:val="000000"/>
      <w:spacing w:val="0"/>
      <w:w w:val="100"/>
      <w:position w:val="0"/>
      <w:sz w:val="24"/>
      <w:szCs w:val="24"/>
      <w:u w:val="single"/>
      <w:lang w:val="ro-RO" w:eastAsia="ro-RO" w:bidi="ro-RO"/>
    </w:rPr>
  </w:style>
  <w:style w:type="paragraph" w:customStyle="1" w:styleId="Picturecaption">
    <w:name w:val="Picture caption"/>
    <w:basedOn w:val="Normal"/>
    <w:link w:val="PicturecaptionExact"/>
    <w:pPr>
      <w:shd w:val="clear" w:color="auto" w:fill="FFFFFF"/>
      <w:spacing w:line="274" w:lineRule="exact"/>
      <w:jc w:val="center"/>
    </w:pPr>
    <w:rPr>
      <w:rFonts w:ascii="Times New Roman" w:eastAsia="Times New Roman" w:hAnsi="Times New Roman" w:cs="Times New Roman"/>
    </w:rPr>
  </w:style>
  <w:style w:type="paragraph" w:customStyle="1" w:styleId="Heading10">
    <w:name w:val="Heading #1"/>
    <w:basedOn w:val="Normal"/>
    <w:link w:val="Heading1"/>
    <w:pPr>
      <w:shd w:val="clear" w:color="auto" w:fill="FFFFFF"/>
      <w:spacing w:after="180" w:line="0" w:lineRule="atLeast"/>
      <w:jc w:val="center"/>
      <w:outlineLvl w:val="0"/>
    </w:pPr>
    <w:rPr>
      <w:rFonts w:ascii="Times New Roman" w:eastAsia="Times New Roman" w:hAnsi="Times New Roman" w:cs="Times New Roman"/>
      <w:b/>
      <w:bCs/>
    </w:rPr>
  </w:style>
  <w:style w:type="paragraph" w:customStyle="1" w:styleId="Headerorfooter0">
    <w:name w:val="Header or footer"/>
    <w:basedOn w:val="Normal"/>
    <w:link w:val="Headerorfooter"/>
    <w:pPr>
      <w:shd w:val="clear" w:color="auto" w:fill="FFFFFF"/>
      <w:spacing w:line="0" w:lineRule="atLeast"/>
    </w:pPr>
    <w:rPr>
      <w:rFonts w:ascii="Arial" w:eastAsia="Arial" w:hAnsi="Arial" w:cs="Arial"/>
      <w:sz w:val="20"/>
      <w:szCs w:val="20"/>
    </w:rPr>
  </w:style>
  <w:style w:type="paragraph" w:customStyle="1" w:styleId="Bodytext20">
    <w:name w:val="Body text (2)"/>
    <w:basedOn w:val="Normal"/>
    <w:link w:val="Bodytext2"/>
    <w:pPr>
      <w:shd w:val="clear" w:color="auto" w:fill="FFFFFF"/>
      <w:spacing w:before="180" w:line="552" w:lineRule="exact"/>
      <w:jc w:val="both"/>
    </w:pPr>
    <w:rPr>
      <w:rFonts w:ascii="Times New Roman" w:eastAsia="Times New Roman" w:hAnsi="Times New Roman" w:cs="Times New Roman"/>
    </w:rPr>
  </w:style>
  <w:style w:type="paragraph" w:customStyle="1" w:styleId="Bodytext30">
    <w:name w:val="Body text (3)"/>
    <w:basedOn w:val="Normal"/>
    <w:link w:val="Bodytext3"/>
    <w:pPr>
      <w:shd w:val="clear" w:color="auto" w:fill="FFFFFF"/>
      <w:spacing w:before="180" w:line="274" w:lineRule="exact"/>
      <w:jc w:val="both"/>
    </w:pPr>
    <w:rPr>
      <w:rFonts w:ascii="Times New Roman" w:eastAsia="Times New Roman" w:hAnsi="Times New Roman" w:cs="Times New Roman"/>
      <w:b/>
      <w:bCs/>
      <w:i/>
      <w:iCs/>
    </w:rPr>
  </w:style>
  <w:style w:type="paragraph" w:styleId="TextnBalon">
    <w:name w:val="Balloon Text"/>
    <w:basedOn w:val="Normal"/>
    <w:link w:val="TextnBalonCaracter"/>
    <w:uiPriority w:val="99"/>
    <w:semiHidden/>
    <w:unhideWhenUsed/>
    <w:rsid w:val="006F725A"/>
    <w:rPr>
      <w:rFonts w:ascii="Tahoma" w:hAnsi="Tahoma" w:cs="Tahoma"/>
      <w:sz w:val="16"/>
      <w:szCs w:val="16"/>
    </w:rPr>
  </w:style>
  <w:style w:type="character" w:customStyle="1" w:styleId="TextnBalonCaracter">
    <w:name w:val="Text în Balon Caracter"/>
    <w:basedOn w:val="Fontdeparagrafimplicit"/>
    <w:link w:val="TextnBalon"/>
    <w:uiPriority w:val="99"/>
    <w:semiHidden/>
    <w:rsid w:val="006F725A"/>
    <w:rPr>
      <w:rFonts w:ascii="Tahoma" w:hAnsi="Tahoma" w:cs="Tahoma"/>
      <w:color w:val="000000"/>
      <w:sz w:val="16"/>
      <w:szCs w:val="16"/>
    </w:rPr>
  </w:style>
  <w:style w:type="paragraph" w:styleId="Antet">
    <w:name w:val="header"/>
    <w:basedOn w:val="Normal"/>
    <w:link w:val="AntetCaracter"/>
    <w:uiPriority w:val="99"/>
    <w:unhideWhenUsed/>
    <w:rsid w:val="006F725A"/>
    <w:pPr>
      <w:tabs>
        <w:tab w:val="center" w:pos="4536"/>
        <w:tab w:val="right" w:pos="9072"/>
      </w:tabs>
    </w:pPr>
  </w:style>
  <w:style w:type="character" w:customStyle="1" w:styleId="AntetCaracter">
    <w:name w:val="Antet Caracter"/>
    <w:basedOn w:val="Fontdeparagrafimplicit"/>
    <w:link w:val="Antet"/>
    <w:uiPriority w:val="99"/>
    <w:rsid w:val="006F725A"/>
    <w:rPr>
      <w:color w:val="000000"/>
    </w:rPr>
  </w:style>
  <w:style w:type="paragraph" w:styleId="Subsol">
    <w:name w:val="footer"/>
    <w:basedOn w:val="Normal"/>
    <w:link w:val="SubsolCaracter"/>
    <w:uiPriority w:val="99"/>
    <w:unhideWhenUsed/>
    <w:rsid w:val="006F725A"/>
    <w:pPr>
      <w:tabs>
        <w:tab w:val="center" w:pos="4536"/>
        <w:tab w:val="right" w:pos="9072"/>
      </w:tabs>
    </w:pPr>
  </w:style>
  <w:style w:type="character" w:customStyle="1" w:styleId="SubsolCaracter">
    <w:name w:val="Subsol Caracter"/>
    <w:basedOn w:val="Fontdeparagrafimplicit"/>
    <w:link w:val="Subsol"/>
    <w:uiPriority w:val="99"/>
    <w:rsid w:val="006F725A"/>
    <w:rPr>
      <w:color w:val="000000"/>
    </w:rPr>
  </w:style>
  <w:style w:type="paragraph" w:styleId="Listparagraf">
    <w:name w:val="List Paragraph"/>
    <w:basedOn w:val="Normal"/>
    <w:uiPriority w:val="34"/>
    <w:qFormat/>
    <w:rsid w:val="009914E3"/>
    <w:pPr>
      <w:ind w:left="720"/>
      <w:contextualSpacing/>
    </w:pPr>
  </w:style>
  <w:style w:type="table" w:styleId="Tabelgril">
    <w:name w:val="Table Grid"/>
    <w:basedOn w:val="TabelNormal"/>
    <w:uiPriority w:val="59"/>
    <w:rsid w:val="0049416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rspaiere">
    <w:name w:val="No Spacing"/>
    <w:uiPriority w:val="1"/>
    <w:qFormat/>
    <w:rsid w:val="00B64125"/>
    <w:rPr>
      <w:color w:val="000000"/>
    </w:rPr>
  </w:style>
  <w:style w:type="paragraph" w:customStyle="1" w:styleId="DefaultText2">
    <w:name w:val="Default Text:2"/>
    <w:basedOn w:val="Normal"/>
    <w:uiPriority w:val="99"/>
    <w:rsid w:val="00B802E7"/>
    <w:pPr>
      <w:widowControl/>
    </w:pPr>
    <w:rPr>
      <w:rFonts w:ascii="Times New Roman" w:eastAsia="Times New Roman" w:hAnsi="Times New Roman" w:cs="Times New Roman"/>
      <w:noProof/>
      <w:color w:val="auto"/>
      <w:szCs w:val="20"/>
      <w:lang w:val="en-US" w:eastAsia="en-US" w:bidi="ar-SA"/>
    </w:rPr>
  </w:style>
  <w:style w:type="paragraph" w:customStyle="1" w:styleId="DefaultText">
    <w:name w:val="Default Text"/>
    <w:basedOn w:val="Normal"/>
    <w:uiPriority w:val="99"/>
    <w:rsid w:val="007866B0"/>
    <w:pPr>
      <w:widowControl/>
    </w:pPr>
    <w:rPr>
      <w:rFonts w:ascii="Times New Roman" w:eastAsia="Times New Roman" w:hAnsi="Times New Roman" w:cs="Times New Roman"/>
      <w:noProof/>
      <w:color w:val="auto"/>
      <w:szCs w:val="20"/>
      <w:lang w:val="en-US"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2158049">
      <w:bodyDiv w:val="1"/>
      <w:marLeft w:val="0"/>
      <w:marRight w:val="0"/>
      <w:marTop w:val="0"/>
      <w:marBottom w:val="0"/>
      <w:divBdr>
        <w:top w:val="none" w:sz="0" w:space="0" w:color="auto"/>
        <w:left w:val="none" w:sz="0" w:space="0" w:color="auto"/>
        <w:bottom w:val="none" w:sz="0" w:space="0" w:color="auto"/>
        <w:right w:val="none" w:sz="0" w:space="0" w:color="auto"/>
      </w:divBdr>
    </w:div>
    <w:div w:id="269167562">
      <w:bodyDiv w:val="1"/>
      <w:marLeft w:val="0"/>
      <w:marRight w:val="0"/>
      <w:marTop w:val="0"/>
      <w:marBottom w:val="0"/>
      <w:divBdr>
        <w:top w:val="none" w:sz="0" w:space="0" w:color="auto"/>
        <w:left w:val="none" w:sz="0" w:space="0" w:color="auto"/>
        <w:bottom w:val="none" w:sz="0" w:space="0" w:color="auto"/>
        <w:right w:val="none" w:sz="0" w:space="0" w:color="auto"/>
      </w:divBdr>
    </w:div>
    <w:div w:id="293953807">
      <w:bodyDiv w:val="1"/>
      <w:marLeft w:val="0"/>
      <w:marRight w:val="0"/>
      <w:marTop w:val="0"/>
      <w:marBottom w:val="0"/>
      <w:divBdr>
        <w:top w:val="none" w:sz="0" w:space="0" w:color="auto"/>
        <w:left w:val="none" w:sz="0" w:space="0" w:color="auto"/>
        <w:bottom w:val="none" w:sz="0" w:space="0" w:color="auto"/>
        <w:right w:val="none" w:sz="0" w:space="0" w:color="auto"/>
      </w:divBdr>
    </w:div>
    <w:div w:id="474446950">
      <w:bodyDiv w:val="1"/>
      <w:marLeft w:val="0"/>
      <w:marRight w:val="0"/>
      <w:marTop w:val="0"/>
      <w:marBottom w:val="0"/>
      <w:divBdr>
        <w:top w:val="none" w:sz="0" w:space="0" w:color="auto"/>
        <w:left w:val="none" w:sz="0" w:space="0" w:color="auto"/>
        <w:bottom w:val="none" w:sz="0" w:space="0" w:color="auto"/>
        <w:right w:val="none" w:sz="0" w:space="0" w:color="auto"/>
      </w:divBdr>
    </w:div>
    <w:div w:id="497304208">
      <w:bodyDiv w:val="1"/>
      <w:marLeft w:val="0"/>
      <w:marRight w:val="0"/>
      <w:marTop w:val="0"/>
      <w:marBottom w:val="0"/>
      <w:divBdr>
        <w:top w:val="none" w:sz="0" w:space="0" w:color="auto"/>
        <w:left w:val="none" w:sz="0" w:space="0" w:color="auto"/>
        <w:bottom w:val="none" w:sz="0" w:space="0" w:color="auto"/>
        <w:right w:val="none" w:sz="0" w:space="0" w:color="auto"/>
      </w:divBdr>
    </w:div>
    <w:div w:id="662393358">
      <w:bodyDiv w:val="1"/>
      <w:marLeft w:val="0"/>
      <w:marRight w:val="0"/>
      <w:marTop w:val="0"/>
      <w:marBottom w:val="0"/>
      <w:divBdr>
        <w:top w:val="none" w:sz="0" w:space="0" w:color="auto"/>
        <w:left w:val="none" w:sz="0" w:space="0" w:color="auto"/>
        <w:bottom w:val="none" w:sz="0" w:space="0" w:color="auto"/>
        <w:right w:val="none" w:sz="0" w:space="0" w:color="auto"/>
      </w:divBdr>
    </w:div>
    <w:div w:id="858155695">
      <w:bodyDiv w:val="1"/>
      <w:marLeft w:val="0"/>
      <w:marRight w:val="0"/>
      <w:marTop w:val="0"/>
      <w:marBottom w:val="0"/>
      <w:divBdr>
        <w:top w:val="none" w:sz="0" w:space="0" w:color="auto"/>
        <w:left w:val="none" w:sz="0" w:space="0" w:color="auto"/>
        <w:bottom w:val="none" w:sz="0" w:space="0" w:color="auto"/>
        <w:right w:val="none" w:sz="0" w:space="0" w:color="auto"/>
      </w:divBdr>
    </w:div>
    <w:div w:id="1044670536">
      <w:bodyDiv w:val="1"/>
      <w:marLeft w:val="0"/>
      <w:marRight w:val="0"/>
      <w:marTop w:val="0"/>
      <w:marBottom w:val="0"/>
      <w:divBdr>
        <w:top w:val="none" w:sz="0" w:space="0" w:color="auto"/>
        <w:left w:val="none" w:sz="0" w:space="0" w:color="auto"/>
        <w:bottom w:val="none" w:sz="0" w:space="0" w:color="auto"/>
        <w:right w:val="none" w:sz="0" w:space="0" w:color="auto"/>
      </w:divBdr>
    </w:div>
    <w:div w:id="1212888612">
      <w:bodyDiv w:val="1"/>
      <w:marLeft w:val="0"/>
      <w:marRight w:val="0"/>
      <w:marTop w:val="0"/>
      <w:marBottom w:val="0"/>
      <w:divBdr>
        <w:top w:val="none" w:sz="0" w:space="0" w:color="auto"/>
        <w:left w:val="none" w:sz="0" w:space="0" w:color="auto"/>
        <w:bottom w:val="none" w:sz="0" w:space="0" w:color="auto"/>
        <w:right w:val="none" w:sz="0" w:space="0" w:color="auto"/>
      </w:divBdr>
    </w:div>
    <w:div w:id="1330214232">
      <w:bodyDiv w:val="1"/>
      <w:marLeft w:val="0"/>
      <w:marRight w:val="0"/>
      <w:marTop w:val="0"/>
      <w:marBottom w:val="0"/>
      <w:divBdr>
        <w:top w:val="none" w:sz="0" w:space="0" w:color="auto"/>
        <w:left w:val="none" w:sz="0" w:space="0" w:color="auto"/>
        <w:bottom w:val="none" w:sz="0" w:space="0" w:color="auto"/>
        <w:right w:val="none" w:sz="0" w:space="0" w:color="auto"/>
      </w:divBdr>
    </w:div>
    <w:div w:id="1541893379">
      <w:bodyDiv w:val="1"/>
      <w:marLeft w:val="0"/>
      <w:marRight w:val="0"/>
      <w:marTop w:val="0"/>
      <w:marBottom w:val="0"/>
      <w:divBdr>
        <w:top w:val="none" w:sz="0" w:space="0" w:color="auto"/>
        <w:left w:val="none" w:sz="0" w:space="0" w:color="auto"/>
        <w:bottom w:val="none" w:sz="0" w:space="0" w:color="auto"/>
        <w:right w:val="none" w:sz="0" w:space="0" w:color="auto"/>
      </w:divBdr>
    </w:div>
    <w:div w:id="1642614832">
      <w:bodyDiv w:val="1"/>
      <w:marLeft w:val="0"/>
      <w:marRight w:val="0"/>
      <w:marTop w:val="0"/>
      <w:marBottom w:val="0"/>
      <w:divBdr>
        <w:top w:val="none" w:sz="0" w:space="0" w:color="auto"/>
        <w:left w:val="none" w:sz="0" w:space="0" w:color="auto"/>
        <w:bottom w:val="none" w:sz="0" w:space="0" w:color="auto"/>
        <w:right w:val="none" w:sz="0" w:space="0" w:color="auto"/>
      </w:divBdr>
    </w:div>
    <w:div w:id="1681422597">
      <w:bodyDiv w:val="1"/>
      <w:marLeft w:val="0"/>
      <w:marRight w:val="0"/>
      <w:marTop w:val="0"/>
      <w:marBottom w:val="0"/>
      <w:divBdr>
        <w:top w:val="none" w:sz="0" w:space="0" w:color="auto"/>
        <w:left w:val="none" w:sz="0" w:space="0" w:color="auto"/>
        <w:bottom w:val="none" w:sz="0" w:space="0" w:color="auto"/>
        <w:right w:val="none" w:sz="0" w:space="0" w:color="auto"/>
      </w:divBdr>
    </w:div>
    <w:div w:id="1741899320">
      <w:bodyDiv w:val="1"/>
      <w:marLeft w:val="0"/>
      <w:marRight w:val="0"/>
      <w:marTop w:val="0"/>
      <w:marBottom w:val="0"/>
      <w:divBdr>
        <w:top w:val="none" w:sz="0" w:space="0" w:color="auto"/>
        <w:left w:val="none" w:sz="0" w:space="0" w:color="auto"/>
        <w:bottom w:val="none" w:sz="0" w:space="0" w:color="auto"/>
        <w:right w:val="none" w:sz="0" w:space="0" w:color="auto"/>
      </w:divBdr>
    </w:div>
    <w:div w:id="185934480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ontactprimarie@comunatamasi.ro"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038179E-A409-4BC1-9D70-82C3E40D17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8</Pages>
  <Words>3397</Words>
  <Characters>19369</Characters>
  <Application>Microsoft Office Word</Application>
  <DocSecurity>0</DocSecurity>
  <Lines>161</Lines>
  <Paragraphs>45</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ETWO DIRECT srl</Company>
  <LinksUpToDate>false</LinksUpToDate>
  <CharactersWithSpaces>22721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E2-BogdanSH</dc:creator>
  <cp:lastModifiedBy>COMUNA TAMASI</cp:lastModifiedBy>
  <cp:revision>5</cp:revision>
  <cp:lastPrinted>2023-05-17T08:56:00Z</cp:lastPrinted>
  <dcterms:created xsi:type="dcterms:W3CDTF">2025-05-21T05:43:00Z</dcterms:created>
  <dcterms:modified xsi:type="dcterms:W3CDTF">2025-05-28T09:29:00Z</dcterms:modified>
</cp:coreProperties>
</file>